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133DE" w14:textId="77777777" w:rsidR="004F64CE" w:rsidRDefault="00077D72" w:rsidP="00B202D7">
      <w:pPr>
        <w:pStyle w:val="BodyText"/>
        <w:rPr>
          <w:b/>
        </w:rPr>
      </w:pPr>
      <w:r>
        <w:rPr>
          <w:noProof/>
          <w:lang w:eastAsia="en-GB"/>
        </w:rPr>
        <w:drawing>
          <wp:inline distT="0" distB="0" distL="0" distR="0" wp14:anchorId="511103CE" wp14:editId="14CBE735">
            <wp:extent cx="1654175" cy="1670050"/>
            <wp:effectExtent l="0" t="0" r="317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4175" cy="1670050"/>
                    </a:xfrm>
                    <a:prstGeom prst="rect">
                      <a:avLst/>
                    </a:prstGeom>
                    <a:noFill/>
                    <a:ln>
                      <a:noFill/>
                    </a:ln>
                  </pic:spPr>
                </pic:pic>
              </a:graphicData>
            </a:graphic>
          </wp:inline>
        </w:drawing>
      </w:r>
    </w:p>
    <w:p w14:paraId="651FAC4E" w14:textId="77777777" w:rsidR="00077D72" w:rsidRDefault="00077D72" w:rsidP="00B202D7">
      <w:pPr>
        <w:pStyle w:val="BodyText"/>
        <w:rPr>
          <w:b/>
        </w:rPr>
      </w:pPr>
    </w:p>
    <w:p w14:paraId="0B221277" w14:textId="77777777" w:rsidR="00077D72" w:rsidRDefault="00077D72" w:rsidP="00B202D7">
      <w:pPr>
        <w:pStyle w:val="BodyText"/>
        <w:rPr>
          <w:rFonts w:cs="Arial"/>
          <w:b/>
          <w:sz w:val="28"/>
        </w:rPr>
      </w:pPr>
      <w:r>
        <w:rPr>
          <w:rFonts w:cs="Arial"/>
          <w:b/>
          <w:sz w:val="28"/>
        </w:rPr>
        <w:t>GCP Asset Backed Income Fund Limited – Privacy Policy</w:t>
      </w:r>
    </w:p>
    <w:p w14:paraId="352B28D0" w14:textId="77777777" w:rsidR="00077D72" w:rsidRPr="00B202D7" w:rsidRDefault="00077D72" w:rsidP="00B202D7">
      <w:pPr>
        <w:pStyle w:val="BodyText"/>
        <w:rPr>
          <w:b/>
        </w:rPr>
      </w:pPr>
    </w:p>
    <w:tbl>
      <w:tblPr>
        <w:tblW w:w="8306"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6"/>
      </w:tblGrid>
      <w:tr w:rsidR="00B202D7" w:rsidRPr="009F51AA" w14:paraId="72A4E3BB" w14:textId="77777777" w:rsidTr="00B202D7">
        <w:trPr>
          <w:trHeight w:val="756"/>
        </w:trPr>
        <w:tc>
          <w:tcPr>
            <w:tcW w:w="8306" w:type="dxa"/>
            <w:shd w:val="clear" w:color="auto" w:fill="auto"/>
            <w:vAlign w:val="center"/>
          </w:tcPr>
          <w:p w14:paraId="53C97546" w14:textId="77777777" w:rsidR="00B202D7" w:rsidRPr="00B202D7" w:rsidRDefault="00000000" w:rsidP="001D7FA3">
            <w:pPr>
              <w:spacing w:before="120" w:after="120"/>
              <w:rPr>
                <w:rFonts w:ascii="Arial" w:hAnsi="Arial" w:cs="Arial"/>
                <w:b/>
                <w:noProof/>
                <w:color w:val="365F91" w:themeColor="accent1" w:themeShade="BF"/>
                <w:sz w:val="36"/>
                <w:szCs w:val="36"/>
                <w:u w:val="single"/>
                <w:lang w:eastAsia="en-GB"/>
              </w:rPr>
            </w:pPr>
            <w:hyperlink w:anchor="_KEY_SUMMARY" w:history="1">
              <w:r w:rsidR="004D6129">
                <w:rPr>
                  <w:rStyle w:val="Hyperlink"/>
                  <w:rFonts w:ascii="Arial" w:eastAsia="Calibri" w:hAnsi="Arial" w:cs="Arial"/>
                  <w:color w:val="auto"/>
                  <w:sz w:val="20"/>
                  <w:u w:val="none"/>
                </w:rPr>
                <w:t>KEY SUMMARY</w:t>
              </w:r>
            </w:hyperlink>
          </w:p>
        </w:tc>
      </w:tr>
      <w:tr w:rsidR="00B202D7" w:rsidRPr="009F51AA" w14:paraId="297D9566" w14:textId="77777777" w:rsidTr="00B202D7">
        <w:trPr>
          <w:trHeight w:val="756"/>
        </w:trPr>
        <w:tc>
          <w:tcPr>
            <w:tcW w:w="8306" w:type="dxa"/>
            <w:shd w:val="clear" w:color="auto" w:fill="auto"/>
            <w:vAlign w:val="center"/>
          </w:tcPr>
          <w:p w14:paraId="3AC16CF4" w14:textId="77777777" w:rsidR="00B202D7" w:rsidRPr="00B202D7" w:rsidRDefault="00B202D7" w:rsidP="001D7FA3">
            <w:pPr>
              <w:spacing w:before="120" w:after="120"/>
              <w:rPr>
                <w:rFonts w:ascii="Arial" w:eastAsia="Calibri" w:hAnsi="Arial" w:cs="Arial"/>
                <w:sz w:val="20"/>
                <w:u w:val="single"/>
              </w:rPr>
            </w:pPr>
            <w:r>
              <w:rPr>
                <w:rFonts w:ascii="Arial" w:hAnsi="Arial" w:cs="Arial"/>
                <w:b/>
                <w:noProof/>
                <w:color w:val="365F91" w:themeColor="accent1" w:themeShade="BF"/>
                <w:sz w:val="36"/>
                <w:szCs w:val="36"/>
                <w:u w:val="single"/>
                <w:lang w:eastAsia="en-GB"/>
              </w:rPr>
              <w:drawing>
                <wp:anchor distT="0" distB="0" distL="114300" distR="114300" simplePos="0" relativeHeight="251659264" behindDoc="0" locked="0" layoutInCell="1" allowOverlap="1" wp14:anchorId="6D7188E9" wp14:editId="379E3660">
                  <wp:simplePos x="0" y="0"/>
                  <wp:positionH relativeFrom="column">
                    <wp:posOffset>4451985</wp:posOffset>
                  </wp:positionH>
                  <wp:positionV relativeFrom="paragraph">
                    <wp:posOffset>27940</wp:posOffset>
                  </wp:positionV>
                  <wp:extent cx="449580" cy="40449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76"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580" cy="404495"/>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_ABOUT_US_and" w:history="1">
              <w:r>
                <w:rPr>
                  <w:rStyle w:val="Hyperlink"/>
                  <w:rFonts w:ascii="Arial" w:eastAsia="Calibri" w:hAnsi="Arial" w:cs="Arial"/>
                  <w:color w:val="auto"/>
                  <w:sz w:val="20"/>
                  <w:u w:val="none"/>
                </w:rPr>
                <w:t>ABOUT US AND THIS NOTICE</w:t>
              </w:r>
            </w:hyperlink>
            <w:r>
              <w:rPr>
                <w:rFonts w:ascii="Arial" w:eastAsia="Calibri" w:hAnsi="Arial" w:cs="Arial"/>
                <w:sz w:val="20"/>
                <w:u w:val="single"/>
              </w:rPr>
              <w:t xml:space="preserve"> </w:t>
            </w:r>
          </w:p>
        </w:tc>
      </w:tr>
      <w:tr w:rsidR="00B202D7" w:rsidRPr="009F51AA" w14:paraId="1373C361" w14:textId="77777777" w:rsidTr="00B202D7">
        <w:trPr>
          <w:trHeight w:val="756"/>
        </w:trPr>
        <w:tc>
          <w:tcPr>
            <w:tcW w:w="8306" w:type="dxa"/>
            <w:shd w:val="clear" w:color="auto" w:fill="auto"/>
            <w:vAlign w:val="center"/>
          </w:tcPr>
          <w:p w14:paraId="51D92BD7" w14:textId="77777777" w:rsidR="00B202D7" w:rsidRPr="00B202D7" w:rsidRDefault="00B202D7" w:rsidP="001D7FA3">
            <w:pPr>
              <w:spacing w:before="120" w:after="120"/>
              <w:rPr>
                <w:rFonts w:ascii="Arial" w:eastAsia="Calibri" w:hAnsi="Arial" w:cs="Arial"/>
                <w:sz w:val="20"/>
                <w:u w:val="single"/>
              </w:rPr>
            </w:pPr>
            <w:r>
              <w:rPr>
                <w:rFonts w:ascii="Arial" w:hAnsi="Arial" w:cs="Arial"/>
                <w:noProof/>
                <w:sz w:val="32"/>
                <w:szCs w:val="40"/>
                <w:u w:val="single"/>
                <w:lang w:eastAsia="en-GB"/>
              </w:rPr>
              <w:drawing>
                <wp:anchor distT="0" distB="0" distL="114300" distR="114300" simplePos="0" relativeHeight="251663360" behindDoc="0" locked="0" layoutInCell="1" allowOverlap="1" wp14:anchorId="4B98D1B9" wp14:editId="40B27FAC">
                  <wp:simplePos x="0" y="0"/>
                  <wp:positionH relativeFrom="column">
                    <wp:posOffset>4487545</wp:posOffset>
                  </wp:positionH>
                  <wp:positionV relativeFrom="paragraph">
                    <wp:posOffset>468630</wp:posOffset>
                  </wp:positionV>
                  <wp:extent cx="416560" cy="443865"/>
                  <wp:effectExtent l="0" t="0" r="254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77"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560" cy="443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u w:val="single"/>
                <w:lang w:eastAsia="en-GB"/>
              </w:rPr>
              <w:drawing>
                <wp:anchor distT="0" distB="0" distL="114300" distR="114300" simplePos="0" relativeHeight="251661312" behindDoc="0" locked="0" layoutInCell="1" allowOverlap="1" wp14:anchorId="1AD8BEAE" wp14:editId="0817E0D9">
                  <wp:simplePos x="0" y="0"/>
                  <wp:positionH relativeFrom="column">
                    <wp:posOffset>4456430</wp:posOffset>
                  </wp:positionH>
                  <wp:positionV relativeFrom="paragraph">
                    <wp:posOffset>27305</wp:posOffset>
                  </wp:positionV>
                  <wp:extent cx="441960" cy="441960"/>
                  <wp:effectExtent l="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78"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_USEFUL_WORDS_AND" w:history="1">
              <w:r>
                <w:rPr>
                  <w:rStyle w:val="Hyperlink"/>
                  <w:rFonts w:ascii="Arial" w:eastAsia="Calibri" w:hAnsi="Arial" w:cs="Arial"/>
                  <w:color w:val="auto"/>
                  <w:sz w:val="20"/>
                  <w:u w:val="none"/>
                </w:rPr>
                <w:t>USEFUL WORDS AND PHRASES</w:t>
              </w:r>
            </w:hyperlink>
            <w:r>
              <w:rPr>
                <w:rFonts w:ascii="Arial" w:eastAsia="Calibri" w:hAnsi="Arial" w:cs="Arial"/>
                <w:sz w:val="20"/>
                <w:u w:val="single"/>
              </w:rPr>
              <w:t xml:space="preserve"> </w:t>
            </w:r>
          </w:p>
        </w:tc>
      </w:tr>
      <w:tr w:rsidR="00B202D7" w:rsidRPr="009F51AA" w14:paraId="3B84E5FC" w14:textId="77777777" w:rsidTr="00B202D7">
        <w:trPr>
          <w:trHeight w:val="756"/>
        </w:trPr>
        <w:tc>
          <w:tcPr>
            <w:tcW w:w="8306" w:type="dxa"/>
            <w:shd w:val="clear" w:color="auto" w:fill="auto"/>
            <w:vAlign w:val="center"/>
          </w:tcPr>
          <w:p w14:paraId="5B1B25C5" w14:textId="77777777" w:rsidR="00B202D7" w:rsidRPr="00B202D7" w:rsidRDefault="00000000" w:rsidP="00920429">
            <w:pPr>
              <w:spacing w:before="120" w:after="120"/>
              <w:rPr>
                <w:rFonts w:ascii="Arial" w:eastAsia="Calibri" w:hAnsi="Arial" w:cs="Arial"/>
                <w:sz w:val="20"/>
                <w:u w:val="single"/>
              </w:rPr>
            </w:pPr>
            <w:hyperlink w:anchor="_WHAT_PERSONAL_DATA" w:history="1">
              <w:r w:rsidR="004D6129">
                <w:rPr>
                  <w:rStyle w:val="Hyperlink"/>
                  <w:rFonts w:ascii="Arial" w:eastAsia="Calibri" w:hAnsi="Arial" w:cs="Arial"/>
                  <w:color w:val="auto"/>
                  <w:sz w:val="20"/>
                  <w:u w:val="none"/>
                </w:rPr>
                <w:t>WHAT INFORMATION DO WE COLLECT?</w:t>
              </w:r>
            </w:hyperlink>
            <w:r w:rsidR="004D6129">
              <w:rPr>
                <w:rFonts w:ascii="Arial" w:eastAsia="Calibri" w:hAnsi="Arial" w:cs="Arial"/>
                <w:sz w:val="20"/>
                <w:u w:val="single"/>
              </w:rPr>
              <w:t xml:space="preserve"> </w:t>
            </w:r>
          </w:p>
        </w:tc>
      </w:tr>
      <w:tr w:rsidR="00B202D7" w:rsidRPr="009F51AA" w14:paraId="33C8170B" w14:textId="77777777" w:rsidTr="00B202D7">
        <w:trPr>
          <w:trHeight w:val="756"/>
        </w:trPr>
        <w:tc>
          <w:tcPr>
            <w:tcW w:w="8306" w:type="dxa"/>
            <w:shd w:val="clear" w:color="auto" w:fill="auto"/>
            <w:vAlign w:val="center"/>
          </w:tcPr>
          <w:p w14:paraId="7477D234" w14:textId="77777777" w:rsidR="00B202D7" w:rsidRPr="00594E7E" w:rsidRDefault="00B202D7" w:rsidP="00920429">
            <w:pPr>
              <w:spacing w:before="120" w:after="120"/>
              <w:rPr>
                <w:rFonts w:ascii="Arial" w:eastAsia="Calibri" w:hAnsi="Arial" w:cs="Arial"/>
                <w:sz w:val="20"/>
                <w:u w:val="single"/>
              </w:rPr>
            </w:pPr>
            <w:r>
              <w:rPr>
                <w:rFonts w:ascii="Arial" w:hAnsi="Arial" w:cs="Arial"/>
                <w:b/>
                <w:noProof/>
                <w:color w:val="365F91" w:themeColor="accent1" w:themeShade="BF"/>
                <w:sz w:val="20"/>
                <w:u w:val="single"/>
                <w:lang w:eastAsia="en-GB"/>
              </w:rPr>
              <w:drawing>
                <wp:anchor distT="0" distB="0" distL="114300" distR="114300" simplePos="0" relativeHeight="251665408" behindDoc="0" locked="0" layoutInCell="1" allowOverlap="1" wp14:anchorId="17198AD3" wp14:editId="49EF77A6">
                  <wp:simplePos x="0" y="0"/>
                  <wp:positionH relativeFrom="column">
                    <wp:posOffset>4521835</wp:posOffset>
                  </wp:positionH>
                  <wp:positionV relativeFrom="paragraph">
                    <wp:posOffset>-58420</wp:posOffset>
                  </wp:positionV>
                  <wp:extent cx="403860" cy="44450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79"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22222"/>
                          <a:stretch/>
                        </pic:blipFill>
                        <pic:spPr bwMode="auto">
                          <a:xfrm>
                            <a:off x="0" y="0"/>
                            <a:ext cx="403860" cy="44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WHY_DO_WE" w:history="1">
              <w:r>
                <w:rPr>
                  <w:rStyle w:val="Hyperlink"/>
                  <w:rFonts w:ascii="Arial" w:eastAsia="Calibri" w:hAnsi="Arial" w:cs="Arial"/>
                  <w:color w:val="auto"/>
                  <w:sz w:val="20"/>
                  <w:u w:val="none"/>
                </w:rPr>
                <w:t>WHY DO WE PROCESS YOUR PERSONAL DATA?</w:t>
              </w:r>
            </w:hyperlink>
            <w:r>
              <w:rPr>
                <w:rFonts w:ascii="Arial" w:eastAsia="Calibri" w:hAnsi="Arial" w:cs="Arial"/>
                <w:sz w:val="20"/>
                <w:u w:val="single"/>
              </w:rPr>
              <w:t xml:space="preserve"> </w:t>
            </w:r>
          </w:p>
        </w:tc>
      </w:tr>
      <w:tr w:rsidR="00B202D7" w:rsidRPr="009F51AA" w14:paraId="1D9175BF" w14:textId="77777777" w:rsidTr="00B202D7">
        <w:trPr>
          <w:trHeight w:val="756"/>
        </w:trPr>
        <w:tc>
          <w:tcPr>
            <w:tcW w:w="8306" w:type="dxa"/>
            <w:shd w:val="clear" w:color="auto" w:fill="auto"/>
            <w:vAlign w:val="center"/>
          </w:tcPr>
          <w:p w14:paraId="1E28C81B" w14:textId="77777777" w:rsidR="00B202D7" w:rsidRPr="00B202D7" w:rsidRDefault="00B202D7" w:rsidP="001D7FA3">
            <w:pPr>
              <w:spacing w:before="120" w:after="120"/>
              <w:rPr>
                <w:rFonts w:ascii="Arial" w:hAnsi="Arial" w:cs="Arial"/>
                <w:b/>
                <w:noProof/>
                <w:color w:val="365F91" w:themeColor="accent1" w:themeShade="BF"/>
                <w:sz w:val="36"/>
                <w:szCs w:val="36"/>
                <w:u w:val="single"/>
                <w:lang w:eastAsia="en-GB"/>
              </w:rPr>
            </w:pPr>
            <w:r>
              <w:rPr>
                <w:rFonts w:ascii="Arial" w:hAnsi="Arial" w:cs="Arial"/>
                <w:noProof/>
                <w:u w:val="single"/>
                <w:lang w:eastAsia="en-GB"/>
              </w:rPr>
              <w:drawing>
                <wp:anchor distT="0" distB="0" distL="114300" distR="114300" simplePos="0" relativeHeight="251667456" behindDoc="0" locked="0" layoutInCell="1" allowOverlap="1" wp14:anchorId="02CE0196" wp14:editId="341F88A5">
                  <wp:simplePos x="0" y="0"/>
                  <wp:positionH relativeFrom="column">
                    <wp:posOffset>4521835</wp:posOffset>
                  </wp:positionH>
                  <wp:positionV relativeFrom="paragraph">
                    <wp:posOffset>-35560</wp:posOffset>
                  </wp:positionV>
                  <wp:extent cx="411480" cy="411480"/>
                  <wp:effectExtent l="0" t="0" r="7620" b="762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8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_HOW_IS_PROCESSING" w:history="1">
              <w:r>
                <w:rPr>
                  <w:rStyle w:val="Hyperlink"/>
                  <w:rFonts w:ascii="Arial" w:eastAsia="Calibri" w:hAnsi="Arial" w:cs="Arial"/>
                  <w:color w:val="auto"/>
                  <w:sz w:val="20"/>
                  <w:u w:val="none"/>
                </w:rPr>
                <w:t xml:space="preserve">HOW IS PROCESSING YOUR DATA LAWFUL? </w:t>
              </w:r>
            </w:hyperlink>
            <w:r>
              <w:rPr>
                <w:rFonts w:ascii="Arial" w:eastAsia="Calibri" w:hAnsi="Arial" w:cs="Arial"/>
                <w:sz w:val="20"/>
                <w:u w:val="single"/>
              </w:rPr>
              <w:t xml:space="preserve"> </w:t>
            </w:r>
          </w:p>
        </w:tc>
      </w:tr>
      <w:tr w:rsidR="00B202D7" w:rsidRPr="009F51AA" w14:paraId="05CC5F18" w14:textId="77777777" w:rsidTr="00B202D7">
        <w:trPr>
          <w:trHeight w:val="756"/>
        </w:trPr>
        <w:tc>
          <w:tcPr>
            <w:tcW w:w="8306" w:type="dxa"/>
            <w:shd w:val="clear" w:color="auto" w:fill="auto"/>
            <w:vAlign w:val="center"/>
          </w:tcPr>
          <w:p w14:paraId="705EF43B" w14:textId="77777777" w:rsidR="00B202D7" w:rsidRPr="00B202D7" w:rsidRDefault="00B202D7" w:rsidP="00920429">
            <w:pPr>
              <w:spacing w:before="120" w:after="120"/>
              <w:rPr>
                <w:rFonts w:ascii="Arial" w:eastAsia="Calibri" w:hAnsi="Arial"/>
                <w:b/>
                <w:sz w:val="24"/>
                <w:u w:val="single"/>
              </w:rPr>
            </w:pPr>
            <w:r>
              <w:rPr>
                <w:rFonts w:ascii="Arial" w:hAnsi="Arial" w:cs="Arial"/>
                <w:noProof/>
                <w:sz w:val="20"/>
                <w:u w:val="single"/>
                <w:lang w:eastAsia="en-GB"/>
              </w:rPr>
              <w:drawing>
                <wp:anchor distT="0" distB="0" distL="114300" distR="114300" simplePos="0" relativeHeight="251669504" behindDoc="0" locked="0" layoutInCell="1" allowOverlap="1" wp14:anchorId="38CA01C7" wp14:editId="38B305FC">
                  <wp:simplePos x="0" y="0"/>
                  <wp:positionH relativeFrom="column">
                    <wp:posOffset>4524375</wp:posOffset>
                  </wp:positionH>
                  <wp:positionV relativeFrom="paragraph">
                    <wp:posOffset>31115</wp:posOffset>
                  </wp:positionV>
                  <wp:extent cx="441960" cy="441960"/>
                  <wp:effectExtent l="0" t="0" r="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81"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_WHEN_WILL_WE" w:history="1">
              <w:r>
                <w:rPr>
                  <w:rStyle w:val="Hyperlink"/>
                  <w:rFonts w:ascii="Arial" w:eastAsia="Calibri" w:hAnsi="Arial" w:cs="Arial"/>
                  <w:color w:val="auto"/>
                  <w:sz w:val="20"/>
                  <w:szCs w:val="24"/>
                  <w:u w:val="none"/>
                </w:rPr>
                <w:t xml:space="preserve">WHEN WILL </w:t>
              </w:r>
              <w:r>
                <w:rPr>
                  <w:rStyle w:val="Hyperlink"/>
                  <w:rFonts w:ascii="Arial" w:eastAsia="Calibri" w:hAnsi="Arial" w:cs="Arial"/>
                  <w:color w:val="auto"/>
                  <w:sz w:val="20"/>
                  <w:u w:val="none"/>
                </w:rPr>
                <w:t xml:space="preserve">WE </w:t>
              </w:r>
              <w:r>
                <w:rPr>
                  <w:rStyle w:val="Hyperlink"/>
                  <w:rFonts w:ascii="Arial" w:eastAsia="Calibri" w:hAnsi="Arial" w:cs="Arial"/>
                  <w:color w:val="auto"/>
                  <w:sz w:val="20"/>
                  <w:szCs w:val="24"/>
                  <w:u w:val="none"/>
                </w:rPr>
                <w:t xml:space="preserve">DELETE YOUR DATA? </w:t>
              </w:r>
            </w:hyperlink>
            <w:r>
              <w:rPr>
                <w:rFonts w:ascii="Arial" w:eastAsia="Calibri" w:hAnsi="Arial" w:cs="Arial"/>
                <w:sz w:val="20"/>
                <w:szCs w:val="24"/>
                <w:u w:val="single"/>
              </w:rPr>
              <w:t xml:space="preserve"> </w:t>
            </w:r>
          </w:p>
        </w:tc>
      </w:tr>
      <w:tr w:rsidR="00B202D7" w:rsidRPr="009F51AA" w14:paraId="29801E41" w14:textId="77777777" w:rsidTr="00B202D7">
        <w:trPr>
          <w:trHeight w:val="756"/>
        </w:trPr>
        <w:tc>
          <w:tcPr>
            <w:tcW w:w="8306" w:type="dxa"/>
            <w:shd w:val="clear" w:color="auto" w:fill="auto"/>
            <w:vAlign w:val="center"/>
          </w:tcPr>
          <w:p w14:paraId="0C68BF50" w14:textId="77777777" w:rsidR="00B202D7" w:rsidRPr="00B202D7" w:rsidRDefault="00B202D7" w:rsidP="001D7FA3">
            <w:pPr>
              <w:spacing w:before="120" w:after="120"/>
              <w:rPr>
                <w:rFonts w:ascii="Arial" w:eastAsia="Calibri" w:hAnsi="Arial" w:cs="Arial"/>
                <w:sz w:val="20"/>
                <w:u w:val="single"/>
              </w:rPr>
            </w:pPr>
            <w:r>
              <w:rPr>
                <w:rFonts w:ascii="Arial" w:hAnsi="Arial" w:cs="Arial"/>
                <w:noProof/>
                <w:sz w:val="20"/>
                <w:u w:val="single"/>
                <w:lang w:eastAsia="en-GB"/>
              </w:rPr>
              <w:drawing>
                <wp:anchor distT="0" distB="0" distL="114300" distR="114300" simplePos="0" relativeHeight="251671552" behindDoc="0" locked="0" layoutInCell="1" allowOverlap="1" wp14:anchorId="46F97474" wp14:editId="6AF57329">
                  <wp:simplePos x="0" y="0"/>
                  <wp:positionH relativeFrom="column">
                    <wp:posOffset>4092575</wp:posOffset>
                  </wp:positionH>
                  <wp:positionV relativeFrom="paragraph">
                    <wp:posOffset>21590</wp:posOffset>
                  </wp:positionV>
                  <wp:extent cx="835660" cy="326390"/>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82"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5660" cy="32639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_WHO_WILL_HAVE" w:history="1">
              <w:r>
                <w:rPr>
                  <w:rStyle w:val="Hyperlink"/>
                  <w:rFonts w:ascii="Arial" w:eastAsia="Calibri" w:hAnsi="Arial" w:cs="Arial"/>
                  <w:color w:val="auto"/>
                  <w:sz w:val="20"/>
                  <w:u w:val="none"/>
                </w:rPr>
                <w:t>WHO WILL HAVE ACCESS TO YOUR PERSONAL DATA?</w:t>
              </w:r>
            </w:hyperlink>
            <w:r>
              <w:rPr>
                <w:rFonts w:ascii="Arial" w:eastAsia="Calibri" w:hAnsi="Arial" w:cs="Arial"/>
                <w:sz w:val="20"/>
                <w:u w:val="single"/>
              </w:rPr>
              <w:t xml:space="preserve"> </w:t>
            </w:r>
          </w:p>
        </w:tc>
      </w:tr>
      <w:tr w:rsidR="00B202D7" w:rsidRPr="009F51AA" w14:paraId="591BEC97" w14:textId="77777777" w:rsidTr="00B202D7">
        <w:trPr>
          <w:trHeight w:val="756"/>
        </w:trPr>
        <w:tc>
          <w:tcPr>
            <w:tcW w:w="8306" w:type="dxa"/>
            <w:shd w:val="clear" w:color="auto" w:fill="auto"/>
            <w:vAlign w:val="center"/>
          </w:tcPr>
          <w:p w14:paraId="33157450" w14:textId="77777777" w:rsidR="00B202D7" w:rsidRPr="00B202D7" w:rsidRDefault="00B202D7" w:rsidP="001D7FA3">
            <w:pPr>
              <w:spacing w:before="120" w:after="120"/>
              <w:rPr>
                <w:rFonts w:ascii="Arial" w:eastAsia="Calibri" w:hAnsi="Arial" w:cs="Arial"/>
                <w:sz w:val="20"/>
                <w:u w:val="single"/>
              </w:rPr>
            </w:pPr>
            <w:r>
              <w:rPr>
                <w:rFonts w:ascii="Arial" w:hAnsi="Arial" w:cs="Arial"/>
                <w:noProof/>
                <w:u w:val="single"/>
                <w:lang w:eastAsia="en-GB"/>
              </w:rPr>
              <w:drawing>
                <wp:anchor distT="0" distB="0" distL="114300" distR="114300" simplePos="0" relativeHeight="251673600" behindDoc="0" locked="0" layoutInCell="1" allowOverlap="1" wp14:anchorId="654FD0BF" wp14:editId="42081C1C">
                  <wp:simplePos x="0" y="0"/>
                  <wp:positionH relativeFrom="column">
                    <wp:posOffset>4483735</wp:posOffset>
                  </wp:positionH>
                  <wp:positionV relativeFrom="paragraph">
                    <wp:posOffset>-24130</wp:posOffset>
                  </wp:positionV>
                  <wp:extent cx="427990" cy="416560"/>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83"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990" cy="41656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_YOUR_RIGHTS" w:history="1">
              <w:r>
                <w:rPr>
                  <w:rStyle w:val="Hyperlink"/>
                  <w:rFonts w:ascii="Arial" w:eastAsia="Calibri" w:hAnsi="Arial" w:cs="Arial"/>
                  <w:color w:val="auto"/>
                  <w:sz w:val="20"/>
                  <w:u w:val="none"/>
                </w:rPr>
                <w:t>YOUR RIGHTS</w:t>
              </w:r>
            </w:hyperlink>
            <w:r>
              <w:rPr>
                <w:rFonts w:ascii="Arial" w:eastAsia="Calibri" w:hAnsi="Arial" w:cs="Arial"/>
                <w:sz w:val="20"/>
                <w:u w:val="single"/>
              </w:rPr>
              <w:t xml:space="preserve"> </w:t>
            </w:r>
          </w:p>
        </w:tc>
      </w:tr>
    </w:tbl>
    <w:p w14:paraId="1F503A4B" w14:textId="77777777" w:rsidR="00311994" w:rsidRDefault="00311994" w:rsidP="00543CD8">
      <w:pPr>
        <w:rPr>
          <w:rFonts w:ascii="Arial" w:hAnsi="Arial" w:cs="Arial"/>
          <w:sz w:val="20"/>
        </w:rPr>
      </w:pPr>
    </w:p>
    <w:p w14:paraId="63D91620" w14:textId="77777777" w:rsidR="00ED327E" w:rsidRDefault="00ED327E" w:rsidP="00543CD8">
      <w:pPr>
        <w:rPr>
          <w:rFonts w:ascii="Arial" w:hAnsi="Arial" w:cs="Arial"/>
          <w:sz w:val="20"/>
        </w:rPr>
      </w:pPr>
    </w:p>
    <w:p w14:paraId="1A32C363" w14:textId="77777777" w:rsidR="00ED327E" w:rsidRDefault="00ED327E" w:rsidP="00543CD8">
      <w:pPr>
        <w:rPr>
          <w:rFonts w:ascii="Arial" w:hAnsi="Arial" w:cs="Arial"/>
          <w:sz w:val="20"/>
        </w:rPr>
      </w:pPr>
    </w:p>
    <w:p w14:paraId="287E66D0" w14:textId="77777777" w:rsidR="00ED327E" w:rsidRDefault="00ED327E" w:rsidP="00543CD8">
      <w:pPr>
        <w:rPr>
          <w:rFonts w:ascii="Arial" w:hAnsi="Arial" w:cs="Arial"/>
          <w:sz w:val="20"/>
        </w:rPr>
      </w:pPr>
    </w:p>
    <w:p w14:paraId="143AF5BC" w14:textId="77777777" w:rsidR="00ED327E" w:rsidRDefault="00ED327E" w:rsidP="00543CD8">
      <w:pPr>
        <w:rPr>
          <w:rFonts w:ascii="Arial" w:hAnsi="Arial" w:cs="Arial"/>
          <w:sz w:val="20"/>
        </w:rPr>
      </w:pPr>
    </w:p>
    <w:p w14:paraId="34F1DB4E" w14:textId="77777777" w:rsidR="002D2F0F" w:rsidRDefault="002D2F0F">
      <w:pPr>
        <w:spacing w:after="280" w:line="280" w:lineRule="atLeast"/>
        <w:rPr>
          <w:rFonts w:ascii="Arial" w:hAnsi="Arial" w:cs="Arial"/>
          <w:sz w:val="20"/>
        </w:rPr>
      </w:pPr>
      <w:r>
        <w:rPr>
          <w:rFonts w:ascii="Arial" w:hAnsi="Arial" w:cs="Arial"/>
          <w:sz w:val="20"/>
        </w:rPr>
        <w:br w:type="page"/>
      </w:r>
    </w:p>
    <w:p w14:paraId="3D77070B" w14:textId="77777777" w:rsidR="00ED327E" w:rsidRDefault="00ED327E" w:rsidP="00543CD8">
      <w:pPr>
        <w:rPr>
          <w:rFonts w:ascii="Arial" w:hAnsi="Arial" w:cs="Arial"/>
          <w:sz w:val="20"/>
        </w:rPr>
      </w:pPr>
    </w:p>
    <w:p w14:paraId="1A560452" w14:textId="77777777" w:rsidR="00ED327E" w:rsidRDefault="00ED327E" w:rsidP="00543CD8">
      <w:pPr>
        <w:rPr>
          <w:rFonts w:ascii="Arial" w:hAnsi="Arial" w:cs="Arial"/>
          <w:sz w:val="20"/>
        </w:rPr>
      </w:pPr>
    </w:p>
    <w:p w14:paraId="70F070AA" w14:textId="77777777" w:rsidR="00CE2A9E" w:rsidRPr="00077D72" w:rsidRDefault="00CE2A9E" w:rsidP="00077D72">
      <w:pPr>
        <w:pStyle w:val="Heading1"/>
        <w:numPr>
          <w:ilvl w:val="0"/>
          <w:numId w:val="0"/>
        </w:numPr>
        <w:ind w:left="709" w:hanging="709"/>
        <w:jc w:val="center"/>
        <w:rPr>
          <w:sz w:val="28"/>
          <w:szCs w:val="28"/>
        </w:rPr>
      </w:pPr>
      <w:bookmarkStart w:id="0" w:name="_KEY_SUMMARY"/>
      <w:bookmarkStart w:id="1" w:name="Introduction"/>
      <w:bookmarkEnd w:id="0"/>
      <w:r>
        <w:rPr>
          <w:sz w:val="28"/>
          <w:szCs w:val="28"/>
        </w:rPr>
        <w:t>KEY SUMMARY</w:t>
      </w:r>
    </w:p>
    <w:p w14:paraId="531F1069" w14:textId="77777777" w:rsidR="00594E7E" w:rsidRDefault="00D740E4" w:rsidP="00D14346">
      <w:pPr>
        <w:spacing w:after="240" w:line="360" w:lineRule="auto"/>
        <w:rPr>
          <w:rFonts w:ascii="Arial" w:hAnsi="Arial" w:cs="Arial"/>
          <w:b/>
          <w:sz w:val="28"/>
        </w:rPr>
      </w:pPr>
      <w:r>
        <w:rPr>
          <w:rFonts w:ascii="Arial" w:hAnsi="Arial" w:cs="Arial"/>
          <w:b/>
          <w:sz w:val="28"/>
        </w:rPr>
        <w:t xml:space="preserve">We rely on reputable companies to develop our business under our directions, and for this reason your personal data will normally be directly processed by parties like Gravis, who is our Investment Manager, or who carry out other functions like our Administrator, Company Secretary, Registrar, Receiving Agent or Broker, and GCP Asset Backed Income Fund Limited (and their </w:t>
      </w:r>
      <w:hyperlink w:anchor="_ABOUT_US_and" w:history="1">
        <w:r>
          <w:rPr>
            <w:rStyle w:val="Hyperlink"/>
            <w:rFonts w:ascii="Arial" w:hAnsi="Arial" w:cs="Arial"/>
            <w:b/>
            <w:color w:val="auto"/>
            <w:sz w:val="28"/>
            <w:u w:val="none"/>
          </w:rPr>
          <w:t>UK subsidiaries</w:t>
        </w:r>
      </w:hyperlink>
      <w:r>
        <w:rPr>
          <w:rFonts w:ascii="Arial" w:hAnsi="Arial" w:cs="Arial"/>
          <w:b/>
          <w:sz w:val="28"/>
        </w:rPr>
        <w:t xml:space="preserve">) will not access or anyhow process your data unless it is strictly necessary. You can see more about parties collecting and processing data about you under this scheme </w:t>
      </w:r>
      <w:hyperlink w:anchor="_WHO_WILL_HAVE" w:history="1">
        <w:r>
          <w:rPr>
            <w:rStyle w:val="Hyperlink"/>
            <w:rFonts w:ascii="Arial" w:hAnsi="Arial" w:cs="Arial"/>
            <w:b/>
            <w:color w:val="auto"/>
            <w:sz w:val="28"/>
            <w:u w:val="none"/>
          </w:rPr>
          <w:t>here.</w:t>
        </w:r>
      </w:hyperlink>
      <w:r>
        <w:rPr>
          <w:rFonts w:ascii="Arial" w:hAnsi="Arial" w:cs="Arial"/>
          <w:b/>
          <w:sz w:val="28"/>
        </w:rPr>
        <w:t xml:space="preserve"> </w:t>
      </w:r>
    </w:p>
    <w:p w14:paraId="69C56049" w14:textId="77777777" w:rsidR="0065500D" w:rsidRDefault="0065500D" w:rsidP="00D14346">
      <w:pPr>
        <w:spacing w:after="240" w:line="360" w:lineRule="auto"/>
        <w:rPr>
          <w:rFonts w:ascii="Arial" w:hAnsi="Arial" w:cs="Arial"/>
          <w:b/>
          <w:sz w:val="28"/>
        </w:rPr>
      </w:pPr>
      <w:r>
        <w:rPr>
          <w:rFonts w:ascii="Arial" w:hAnsi="Arial" w:cs="Arial"/>
          <w:b/>
          <w:sz w:val="28"/>
        </w:rPr>
        <w:t>Some data collected by this website, mainly concerning website users contacting for general enquiries or in relation to other investment trust, are under Gravis (or other companies’) control and we are not responsible for the processing of such data. Please ensure you read their privacy notices if you believe they apply to you.</w:t>
      </w:r>
    </w:p>
    <w:p w14:paraId="540BD00C" w14:textId="77777777" w:rsidR="00DA329C" w:rsidRDefault="00E136FE" w:rsidP="00D14346">
      <w:pPr>
        <w:spacing w:after="240" w:line="360" w:lineRule="auto"/>
        <w:rPr>
          <w:rFonts w:ascii="Arial" w:hAnsi="Arial" w:cs="Arial"/>
          <w:b/>
          <w:sz w:val="28"/>
        </w:rPr>
      </w:pPr>
      <w:r>
        <w:rPr>
          <w:rFonts w:ascii="Arial" w:hAnsi="Arial" w:cs="Arial"/>
          <w:b/>
          <w:sz w:val="28"/>
        </w:rPr>
        <w:t xml:space="preserve">We process your personal information for the management and administration of </w:t>
      </w:r>
      <w:proofErr w:type="spellStart"/>
      <w:r>
        <w:rPr>
          <w:rFonts w:ascii="Arial" w:hAnsi="Arial" w:cs="Arial"/>
          <w:b/>
          <w:sz w:val="28"/>
        </w:rPr>
        <w:t>share holdings</w:t>
      </w:r>
      <w:proofErr w:type="spellEnd"/>
      <w:r>
        <w:rPr>
          <w:rFonts w:ascii="Arial" w:hAnsi="Arial" w:cs="Arial"/>
          <w:b/>
          <w:sz w:val="28"/>
        </w:rPr>
        <w:t xml:space="preserve">, to enable us to promote and supervise the management of GABI, to communicate with investee companies such as borrowers and monitor the performance of the investment trusts, to maintain our accounts and records, to communicate with directors and past, current or prospective shareholders, contractors and investors, and to deal with any enquiries or requests you raise. </w:t>
      </w:r>
    </w:p>
    <w:p w14:paraId="64393C0A" w14:textId="77777777" w:rsidR="00FE53BF" w:rsidRDefault="00FE53BF" w:rsidP="007718C5">
      <w:pPr>
        <w:spacing w:after="240" w:line="360" w:lineRule="auto"/>
        <w:rPr>
          <w:rFonts w:ascii="Arial" w:hAnsi="Arial" w:cs="Arial"/>
          <w:b/>
          <w:sz w:val="28"/>
        </w:rPr>
      </w:pPr>
      <w:r>
        <w:rPr>
          <w:rFonts w:ascii="Arial" w:hAnsi="Arial" w:cs="Arial"/>
          <w:b/>
          <w:sz w:val="28"/>
        </w:rPr>
        <w:t>This notice explains what data we process, why, how it is legal and your rights.</w:t>
      </w:r>
    </w:p>
    <w:p w14:paraId="02C14A1E" w14:textId="77777777" w:rsidR="00FE53BF" w:rsidRDefault="00FE53BF">
      <w:pPr>
        <w:spacing w:after="280" w:line="280" w:lineRule="atLeast"/>
        <w:rPr>
          <w:rFonts w:ascii="Arial" w:hAnsi="Arial" w:cs="Arial"/>
          <w:b/>
          <w:sz w:val="28"/>
        </w:rPr>
      </w:pPr>
    </w:p>
    <w:p w14:paraId="4C450563" w14:textId="77777777" w:rsidR="00A40311" w:rsidRPr="00077D72" w:rsidRDefault="00FE53BF" w:rsidP="00077D72">
      <w:pPr>
        <w:pStyle w:val="Heading1"/>
        <w:numPr>
          <w:ilvl w:val="0"/>
          <w:numId w:val="0"/>
        </w:numPr>
        <w:ind w:left="709" w:hanging="709"/>
        <w:jc w:val="center"/>
        <w:rPr>
          <w:sz w:val="28"/>
        </w:rPr>
      </w:pPr>
      <w:bookmarkStart w:id="2" w:name="_ABOUT_US_and"/>
      <w:bookmarkEnd w:id="2"/>
      <w:r>
        <w:rPr>
          <w:noProof/>
          <w:color w:val="365F91" w:themeColor="accent1" w:themeShade="BF"/>
          <w:sz w:val="48"/>
          <w:szCs w:val="36"/>
          <w:lang w:eastAsia="en-GB"/>
        </w:rPr>
        <w:drawing>
          <wp:anchor distT="0" distB="0" distL="114300" distR="114300" simplePos="0" relativeHeight="251642880" behindDoc="0" locked="0" layoutInCell="1" allowOverlap="1" wp14:anchorId="4C2B2727" wp14:editId="2E89D9DD">
            <wp:simplePos x="0" y="0"/>
            <wp:positionH relativeFrom="column">
              <wp:posOffset>5087996</wp:posOffset>
            </wp:positionH>
            <wp:positionV relativeFrom="paragraph">
              <wp:posOffset>-228146</wp:posOffset>
            </wp:positionV>
            <wp:extent cx="471247" cy="424543"/>
            <wp:effectExtent l="0" t="0" r="508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84"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247" cy="424543"/>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ABOUT US</w:t>
      </w:r>
      <w:bookmarkEnd w:id="1"/>
      <w:r>
        <w:rPr>
          <w:sz w:val="28"/>
        </w:rPr>
        <w:t xml:space="preserve"> and THIS NOTICE</w:t>
      </w:r>
    </w:p>
    <w:p w14:paraId="0EEC926B" w14:textId="77777777" w:rsidR="0065500D" w:rsidRDefault="0065500D" w:rsidP="00BC340A">
      <w:pPr>
        <w:spacing w:after="240" w:line="360" w:lineRule="auto"/>
        <w:rPr>
          <w:rFonts w:ascii="Arial" w:hAnsi="Arial" w:cs="Arial"/>
          <w:sz w:val="20"/>
        </w:rPr>
      </w:pPr>
    </w:p>
    <w:p w14:paraId="24B9C91F" w14:textId="5FA27775" w:rsidR="0065500D" w:rsidRDefault="00BD2D56" w:rsidP="00BC340A">
      <w:pPr>
        <w:spacing w:after="240" w:line="360" w:lineRule="auto"/>
        <w:rPr>
          <w:rFonts w:ascii="Arial" w:hAnsi="Arial" w:cs="Arial"/>
          <w:sz w:val="20"/>
        </w:rPr>
      </w:pPr>
      <w:r>
        <w:rPr>
          <w:rFonts w:ascii="Arial" w:hAnsi="Arial" w:cs="Arial"/>
          <w:sz w:val="20"/>
        </w:rPr>
        <w:t>This Privacy Notice is provided by GCP Asset Backed Income Fund Limited and its UK subsidiar</w:t>
      </w:r>
      <w:r w:rsidR="00B869C1">
        <w:rPr>
          <w:rFonts w:ascii="Arial" w:hAnsi="Arial" w:cs="Arial"/>
          <w:sz w:val="20"/>
        </w:rPr>
        <w:t>y</w:t>
      </w:r>
      <w:r>
        <w:rPr>
          <w:rFonts w:ascii="Arial" w:hAnsi="Arial" w:cs="Arial"/>
          <w:sz w:val="20"/>
        </w:rPr>
        <w:t xml:space="preserve"> </w:t>
      </w:r>
      <w:r>
        <w:rPr>
          <w:rStyle w:val="Heading2Char"/>
          <w:rFonts w:ascii="Arial" w:hAnsi="Arial"/>
          <w:sz w:val="20"/>
          <w:szCs w:val="20"/>
        </w:rPr>
        <w:t>GCP Asset Backed Income (UK) Limited</w:t>
      </w:r>
      <w:r>
        <w:rPr>
          <w:rFonts w:ascii="Arial" w:hAnsi="Arial" w:cs="Arial"/>
          <w:sz w:val="20"/>
        </w:rPr>
        <w:t xml:space="preserve"> ("GABI" or "we" or "us") and to the extent we process your personal data directly or by someone under our instructions, we are the data controller and responsible for processing your data. We are based in Jersey and in the UK and comply with the data protection laws applicable in both jurisdictions, mainly influenced by the </w:t>
      </w:r>
      <w:bookmarkStart w:id="3" w:name="_cp_change_0"/>
      <w:r w:rsidRPr="00BB1AE5">
        <w:rPr>
          <w:rFonts w:ascii="Arial" w:hAnsi="Arial" w:cs="Arial"/>
          <w:sz w:val="20"/>
        </w:rPr>
        <w:t xml:space="preserve">UK </w:t>
      </w:r>
      <w:bookmarkEnd w:id="3"/>
      <w:r>
        <w:rPr>
          <w:rFonts w:ascii="Arial" w:hAnsi="Arial" w:cs="Arial"/>
          <w:sz w:val="20"/>
        </w:rPr>
        <w:t xml:space="preserve">General Data Protection Regulation which is also an applicable regime in our scheme. </w:t>
      </w:r>
    </w:p>
    <w:p w14:paraId="06657139" w14:textId="77777777" w:rsidR="003C69F1" w:rsidRPr="0065500D" w:rsidRDefault="00BD2D56" w:rsidP="00216533">
      <w:pPr>
        <w:spacing w:after="240" w:line="360" w:lineRule="auto"/>
        <w:rPr>
          <w:rFonts w:ascii="Arial" w:hAnsi="Arial"/>
          <w:sz w:val="20"/>
        </w:rPr>
      </w:pPr>
      <w:r>
        <w:rPr>
          <w:rFonts w:ascii="Arial" w:hAnsi="Arial" w:cs="Arial"/>
          <w:sz w:val="20"/>
        </w:rPr>
        <w:t xml:space="preserve">We </w:t>
      </w:r>
      <w:r>
        <w:rPr>
          <w:rFonts w:ascii="Arial" w:hAnsi="Arial" w:cs="Arial"/>
          <w:noProof/>
          <w:sz w:val="20"/>
        </w:rPr>
        <w:t>take your privacy very seriously. We ask that you read this Privacy Notice carefully as it contains important information about our processing and your rights.</w:t>
      </w:r>
    </w:p>
    <w:p w14:paraId="7CB54BB4" w14:textId="77777777" w:rsidR="003C69F1" w:rsidRDefault="00B75F06" w:rsidP="00216533">
      <w:pPr>
        <w:spacing w:after="240" w:line="360" w:lineRule="auto"/>
        <w:rPr>
          <w:rFonts w:ascii="Arial" w:hAnsi="Arial" w:cs="Arial"/>
          <w:b/>
          <w:sz w:val="20"/>
        </w:rPr>
      </w:pPr>
      <w:r>
        <w:rPr>
          <w:rFonts w:ascii="Arial" w:hAnsi="Arial" w:cs="Arial"/>
          <w:b/>
          <w:sz w:val="20"/>
        </w:rPr>
        <w:t>How to contact us</w:t>
      </w:r>
    </w:p>
    <w:p w14:paraId="52263AD7" w14:textId="77777777" w:rsidR="00F839FD" w:rsidRDefault="00F839FD" w:rsidP="00F839FD">
      <w:pPr>
        <w:spacing w:after="240" w:line="360" w:lineRule="auto"/>
        <w:rPr>
          <w:rFonts w:ascii="Arial" w:hAnsi="Arial" w:cs="Arial"/>
          <w:sz w:val="20"/>
        </w:rPr>
      </w:pPr>
      <w:r>
        <w:rPr>
          <w:rFonts w:ascii="Arial" w:hAnsi="Arial" w:cs="Arial"/>
          <w:sz w:val="20"/>
        </w:rPr>
        <w:t>If you need to contact us about this Privacy Notice, please contact our Administrator by using the details below</w:t>
      </w:r>
    </w:p>
    <w:p w14:paraId="1FAC2D17" w14:textId="77777777" w:rsidR="00986BD2" w:rsidRPr="0081232D" w:rsidRDefault="00986BD2" w:rsidP="00975B72">
      <w:pPr>
        <w:pStyle w:val="Header"/>
        <w:rPr>
          <w:rFonts w:ascii="Arial" w:hAnsi="Arial" w:cs="Arial"/>
          <w:sz w:val="20"/>
        </w:rPr>
      </w:pPr>
      <w:r>
        <w:rPr>
          <w:rFonts w:ascii="Arial" w:hAnsi="Arial" w:cs="Arial"/>
          <w:sz w:val="20"/>
        </w:rPr>
        <w:t>The Administrator</w:t>
      </w:r>
    </w:p>
    <w:p w14:paraId="2B4A7CCF" w14:textId="77777777" w:rsidR="00F245F9" w:rsidRDefault="00612D1F" w:rsidP="00975B72">
      <w:pPr>
        <w:pStyle w:val="Header"/>
        <w:rPr>
          <w:rFonts w:ascii="Arial" w:hAnsi="Arial" w:cs="Arial"/>
          <w:sz w:val="20"/>
        </w:rPr>
      </w:pPr>
      <w:r>
        <w:rPr>
          <w:rFonts w:ascii="Arial" w:hAnsi="Arial" w:cs="Arial"/>
          <w:sz w:val="20"/>
        </w:rPr>
        <w:t>Apex Financial Services (Alternative Funds) Limited</w:t>
      </w:r>
    </w:p>
    <w:p w14:paraId="63A2E68A" w14:textId="3631CDEF" w:rsidR="00986BD2" w:rsidRPr="0081232D" w:rsidRDefault="00B869C1" w:rsidP="00975B72">
      <w:pPr>
        <w:pStyle w:val="Header"/>
        <w:rPr>
          <w:rFonts w:ascii="Arial" w:hAnsi="Arial" w:cs="Arial"/>
          <w:sz w:val="20"/>
        </w:rPr>
      </w:pPr>
      <w:r>
        <w:rPr>
          <w:rFonts w:ascii="Arial" w:hAnsi="Arial" w:cs="Arial"/>
          <w:sz w:val="20"/>
        </w:rPr>
        <w:t>IFC 5</w:t>
      </w:r>
      <w:r w:rsidR="00986BD2">
        <w:rPr>
          <w:rFonts w:ascii="Arial" w:hAnsi="Arial" w:cs="Arial"/>
          <w:sz w:val="20"/>
        </w:rPr>
        <w:t>, St Helier, Jersey JE</w:t>
      </w:r>
      <w:r>
        <w:rPr>
          <w:rFonts w:ascii="Arial" w:hAnsi="Arial" w:cs="Arial"/>
          <w:sz w:val="20"/>
        </w:rPr>
        <w:t>1</w:t>
      </w:r>
      <w:r w:rsidR="00986BD2">
        <w:rPr>
          <w:rFonts w:ascii="Arial" w:hAnsi="Arial" w:cs="Arial"/>
          <w:sz w:val="20"/>
        </w:rPr>
        <w:t xml:space="preserve"> </w:t>
      </w:r>
      <w:r>
        <w:rPr>
          <w:rFonts w:ascii="Arial" w:hAnsi="Arial" w:cs="Arial"/>
          <w:sz w:val="20"/>
        </w:rPr>
        <w:t>1ST</w:t>
      </w:r>
    </w:p>
    <w:p w14:paraId="7B733810" w14:textId="2FB61F18" w:rsidR="00986BD2" w:rsidRPr="0081232D" w:rsidRDefault="000F12E2" w:rsidP="00975B72">
      <w:pPr>
        <w:pStyle w:val="Header"/>
        <w:rPr>
          <w:rFonts w:ascii="Arial" w:hAnsi="Arial" w:cs="Arial"/>
          <w:sz w:val="20"/>
        </w:rPr>
      </w:pPr>
      <w:r>
        <w:rPr>
          <w:rFonts w:ascii="Arial" w:hAnsi="Arial" w:cs="Arial"/>
          <w:sz w:val="20"/>
        </w:rPr>
        <w:t xml:space="preserve">T: +44 (0) </w:t>
      </w:r>
      <w:r w:rsidR="00B869C1">
        <w:rPr>
          <w:rFonts w:ascii="Arial" w:hAnsi="Arial" w:cs="Arial"/>
          <w:sz w:val="20"/>
        </w:rPr>
        <w:t>20 4549 0700</w:t>
      </w:r>
    </w:p>
    <w:p w14:paraId="0E3AA84A" w14:textId="78D3AA51" w:rsidR="00986BD2" w:rsidRDefault="00986BD2" w:rsidP="00F245F9">
      <w:pPr>
        <w:pStyle w:val="Header"/>
        <w:rPr>
          <w:rFonts w:ascii="Arial" w:hAnsi="Arial" w:cs="Arial"/>
          <w:sz w:val="20"/>
        </w:rPr>
      </w:pPr>
      <w:r>
        <w:rPr>
          <w:rFonts w:ascii="Arial" w:hAnsi="Arial" w:cs="Arial"/>
          <w:sz w:val="20"/>
        </w:rPr>
        <w:t xml:space="preserve">E: </w:t>
      </w:r>
      <w:hyperlink r:id="rId17" w:history="1">
        <w:r w:rsidR="00B869C1" w:rsidRPr="00BB1AE5">
          <w:rPr>
            <w:rStyle w:val="Hyperlink"/>
            <w:rFonts w:ascii="Arial" w:hAnsi="Arial" w:cs="Arial"/>
            <w:sz w:val="20"/>
          </w:rPr>
          <w:t>gabicosec@apexgroup.com</w:t>
        </w:r>
      </w:hyperlink>
    </w:p>
    <w:p w14:paraId="7B56D6B3" w14:textId="77777777" w:rsidR="00F245F9" w:rsidRPr="00F839FD" w:rsidRDefault="00F245F9" w:rsidP="00F245F9">
      <w:pPr>
        <w:pStyle w:val="Header"/>
        <w:rPr>
          <w:rFonts w:ascii="Arial" w:hAnsi="Arial" w:cs="Arial"/>
          <w:sz w:val="20"/>
        </w:rPr>
      </w:pPr>
    </w:p>
    <w:p w14:paraId="4D779D98" w14:textId="77777777" w:rsidR="00F839FD" w:rsidRPr="00F839FD" w:rsidRDefault="00F839FD" w:rsidP="00F839FD">
      <w:pPr>
        <w:spacing w:after="240" w:line="360" w:lineRule="auto"/>
        <w:rPr>
          <w:rFonts w:ascii="Arial" w:hAnsi="Arial" w:cs="Arial"/>
          <w:b/>
          <w:sz w:val="20"/>
        </w:rPr>
      </w:pPr>
      <w:bookmarkStart w:id="4" w:name="HowtoContact"/>
      <w:bookmarkEnd w:id="4"/>
      <w:r>
        <w:rPr>
          <w:rFonts w:ascii="Arial" w:hAnsi="Arial" w:cs="Arial"/>
          <w:sz w:val="20"/>
        </w:rPr>
        <w:t>If you would like this Privacy Notice in another format (for example: audio, large print, braille), please contact us.</w:t>
      </w:r>
    </w:p>
    <w:p w14:paraId="00E5A0C5" w14:textId="77777777" w:rsidR="002D2F0F" w:rsidRDefault="003C69F1" w:rsidP="002D2F0F">
      <w:pPr>
        <w:spacing w:after="240" w:line="360" w:lineRule="auto"/>
        <w:rPr>
          <w:rFonts w:ascii="Arial" w:hAnsi="Arial" w:cs="Arial"/>
          <w:sz w:val="20"/>
        </w:rPr>
      </w:pPr>
      <w:r>
        <w:rPr>
          <w:rFonts w:ascii="Arial" w:hAnsi="Arial" w:cs="Arial"/>
          <w:b/>
          <w:sz w:val="20"/>
        </w:rPr>
        <w:t>Changes to this Privacy Notice</w:t>
      </w:r>
    </w:p>
    <w:p w14:paraId="04556329" w14:textId="77777777" w:rsidR="002D2F0F" w:rsidRDefault="001C495D" w:rsidP="002D2F0F">
      <w:pPr>
        <w:spacing w:after="240" w:line="360" w:lineRule="auto"/>
        <w:rPr>
          <w:rFonts w:ascii="Arial" w:hAnsi="Arial" w:cs="Arial"/>
          <w:sz w:val="20"/>
        </w:rPr>
      </w:pPr>
      <w:r>
        <w:rPr>
          <w:rFonts w:ascii="Arial" w:hAnsi="Arial" w:cs="Arial"/>
          <w:sz w:val="20"/>
        </w:rPr>
        <w:t xml:space="preserve">The latest version of this Privacy Notice can always be found here at </w:t>
      </w:r>
      <w:hyperlink r:id="rId18" w:history="1">
        <w:r>
          <w:rPr>
            <w:rStyle w:val="Hyperlink"/>
            <w:rFonts w:ascii="Arial" w:hAnsi="Arial" w:cs="Arial"/>
            <w:color w:val="auto"/>
            <w:sz w:val="20"/>
            <w:u w:val="none"/>
          </w:rPr>
          <w:t>https://www.graviscapital.com/funds/gcp-asset-backed/literature</w:t>
        </w:r>
      </w:hyperlink>
      <w:r>
        <w:rPr>
          <w:rFonts w:ascii="Arial" w:hAnsi="Arial" w:cs="Arial"/>
          <w:sz w:val="20"/>
        </w:rPr>
        <w:t xml:space="preserve">. </w:t>
      </w:r>
    </w:p>
    <w:p w14:paraId="5AC9DB35" w14:textId="77777777" w:rsidR="00CC5ED5" w:rsidRPr="00460A37" w:rsidRDefault="00E90E84" w:rsidP="00CC5ED5">
      <w:r>
        <w:rPr>
          <w:rFonts w:ascii="Arial" w:hAnsi="Arial" w:cs="Arial"/>
          <w:sz w:val="20"/>
        </w:rPr>
        <w:t>We may change this Privacy Notice from time to time. If our Privacy Policy changes in any way, we will place an updated version on this page. Regularly reviewing this page ensures that you are always aware of what information we collect, how we use it and under what circumstances, if any, we will share it with other parties.</w:t>
      </w:r>
    </w:p>
    <w:p w14:paraId="0CEB7840" w14:textId="77777777" w:rsidR="002D2F0F" w:rsidRDefault="002D2F0F" w:rsidP="002D2F0F">
      <w:pPr>
        <w:spacing w:after="240" w:line="360" w:lineRule="auto"/>
        <w:rPr>
          <w:rFonts w:ascii="Arial" w:hAnsi="Arial" w:cs="Arial"/>
          <w:sz w:val="20"/>
        </w:rPr>
      </w:pPr>
    </w:p>
    <w:p w14:paraId="4070EA5E" w14:textId="084A9F2D" w:rsidR="00F839FD" w:rsidRPr="00B869C1" w:rsidRDefault="00F839FD" w:rsidP="002D2F0F">
      <w:pPr>
        <w:spacing w:after="240" w:line="360" w:lineRule="auto"/>
        <w:rPr>
          <w:rFonts w:ascii="Arial" w:hAnsi="Arial" w:cs="Arial"/>
          <w:sz w:val="20"/>
        </w:rPr>
      </w:pPr>
      <w:r w:rsidRPr="00B869C1">
        <w:rPr>
          <w:rFonts w:ascii="Arial" w:hAnsi="Arial" w:cs="Arial"/>
          <w:sz w:val="20"/>
        </w:rPr>
        <w:t xml:space="preserve">Current version: </w:t>
      </w:r>
      <w:r w:rsidR="00DE337B">
        <w:rPr>
          <w:rFonts w:ascii="Arial" w:hAnsi="Arial" w:cs="Arial"/>
          <w:sz w:val="20"/>
        </w:rPr>
        <w:t>February</w:t>
      </w:r>
      <w:r w:rsidR="00B869C1" w:rsidRPr="00BB1AE5">
        <w:rPr>
          <w:rFonts w:ascii="Arial" w:hAnsi="Arial" w:cs="Arial"/>
          <w:sz w:val="20"/>
        </w:rPr>
        <w:t xml:space="preserve"> 2024</w:t>
      </w:r>
    </w:p>
    <w:p w14:paraId="46DBFE0D" w14:textId="77777777" w:rsidR="002D2F0F" w:rsidRPr="00B869C1" w:rsidRDefault="002D2F0F">
      <w:pPr>
        <w:spacing w:after="280" w:line="280" w:lineRule="atLeast"/>
        <w:rPr>
          <w:rFonts w:ascii="Arial" w:eastAsiaTheme="minorHAnsi" w:hAnsi="Arial" w:cstheme="minorBidi"/>
          <w:sz w:val="20"/>
        </w:rPr>
      </w:pPr>
      <w:r w:rsidRPr="00B869C1">
        <w:br w:type="page"/>
      </w:r>
    </w:p>
    <w:p w14:paraId="00AE13C4" w14:textId="77777777" w:rsidR="003C69F1" w:rsidRPr="00B869C1" w:rsidRDefault="00111676" w:rsidP="003C69F1">
      <w:pPr>
        <w:pStyle w:val="BodyText"/>
        <w:spacing w:after="240" w:line="360" w:lineRule="auto"/>
      </w:pPr>
      <w:r>
        <w:rPr>
          <w:rFonts w:cs="Arial"/>
          <w:noProof/>
          <w:sz w:val="40"/>
          <w:szCs w:val="40"/>
          <w:u w:val="single"/>
          <w:lang w:eastAsia="en-GB"/>
        </w:rPr>
        <w:lastRenderedPageBreak/>
        <w:drawing>
          <wp:anchor distT="0" distB="0" distL="114300" distR="114300" simplePos="0" relativeHeight="251649024" behindDoc="0" locked="0" layoutInCell="1" allowOverlap="1" wp14:anchorId="7977ACD4" wp14:editId="7F2E2E08">
            <wp:simplePos x="0" y="0"/>
            <wp:positionH relativeFrom="column">
              <wp:posOffset>5355590</wp:posOffset>
            </wp:positionH>
            <wp:positionV relativeFrom="paragraph">
              <wp:posOffset>212181</wp:posOffset>
            </wp:positionV>
            <wp:extent cx="375557" cy="375557"/>
            <wp:effectExtent l="0" t="0" r="5715" b="571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85"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557" cy="375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8EDEB" w14:textId="77777777" w:rsidR="003C69F1" w:rsidRPr="00077D72" w:rsidRDefault="003C69F1" w:rsidP="00077D72">
      <w:pPr>
        <w:pStyle w:val="Heading1"/>
        <w:numPr>
          <w:ilvl w:val="0"/>
          <w:numId w:val="0"/>
        </w:numPr>
        <w:ind w:left="709" w:hanging="709"/>
        <w:jc w:val="center"/>
        <w:rPr>
          <w:snapToGrid w:val="0"/>
          <w:sz w:val="28"/>
        </w:rPr>
      </w:pPr>
      <w:bookmarkStart w:id="5" w:name="_USEFUL_WORDS_AND"/>
      <w:bookmarkEnd w:id="5"/>
      <w:r>
        <w:rPr>
          <w:snapToGrid w:val="0"/>
          <w:sz w:val="28"/>
        </w:rPr>
        <w:t>USEFUL WORDS AND PHRASES</w:t>
      </w:r>
      <w:bookmarkStart w:id="6" w:name="UsefulWordsandPhrases"/>
      <w:bookmarkEnd w:id="6"/>
    </w:p>
    <w:p w14:paraId="700C0E2F" w14:textId="77777777" w:rsidR="000E3A2A" w:rsidRDefault="003C69F1" w:rsidP="003C69F1">
      <w:pPr>
        <w:widowControl w:val="0"/>
        <w:spacing w:after="240" w:line="360" w:lineRule="auto"/>
        <w:rPr>
          <w:rFonts w:ascii="Arial" w:hAnsi="Arial" w:cs="Arial"/>
          <w:sz w:val="20"/>
        </w:rPr>
      </w:pPr>
      <w:r>
        <w:rPr>
          <w:rFonts w:ascii="Arial" w:hAnsi="Arial" w:cs="Arial"/>
          <w:sz w:val="20"/>
        </w:rPr>
        <w:t xml:space="preserve">Please familiarise yourself with the following words and phrases (used in </w:t>
      </w:r>
      <w:r>
        <w:rPr>
          <w:rFonts w:ascii="Arial" w:hAnsi="Arial" w:cs="Arial"/>
          <w:b/>
          <w:sz w:val="20"/>
        </w:rPr>
        <w:t>bold</w:t>
      </w:r>
      <w:r>
        <w:rPr>
          <w:rFonts w:ascii="Arial" w:hAnsi="Arial" w:cs="Arial"/>
          <w:sz w:val="20"/>
        </w:rPr>
        <w:t xml:space="preserve">) as they have particular meanings in the </w:t>
      </w:r>
      <w:r>
        <w:rPr>
          <w:rFonts w:ascii="Arial" w:hAnsi="Arial" w:cs="Arial"/>
          <w:b/>
          <w:sz w:val="20"/>
        </w:rPr>
        <w:t>Data Protection Laws</w:t>
      </w:r>
      <w:r>
        <w:rPr>
          <w:rFonts w:ascii="Arial" w:hAnsi="Arial" w:cs="Arial"/>
          <w:sz w:val="20"/>
        </w:rPr>
        <w:t xml:space="preserve"> and are used throughout this Privacy Notice: </w:t>
      </w:r>
    </w:p>
    <w:tbl>
      <w:tblPr>
        <w:tblStyle w:val="TableGrid"/>
        <w:tblW w:w="0" w:type="auto"/>
        <w:tblInd w:w="108" w:type="dxa"/>
        <w:tblLook w:val="04A0" w:firstRow="1" w:lastRow="0" w:firstColumn="1" w:lastColumn="0" w:noHBand="0" w:noVBand="1"/>
      </w:tblPr>
      <w:tblGrid>
        <w:gridCol w:w="2231"/>
        <w:gridCol w:w="6677"/>
      </w:tblGrid>
      <w:tr w:rsidR="00842DE0" w14:paraId="27A300F9" w14:textId="77777777" w:rsidTr="005E4E8E">
        <w:trPr>
          <w:tblHeader/>
        </w:trPr>
        <w:tc>
          <w:tcPr>
            <w:tcW w:w="2268" w:type="dxa"/>
            <w:shd w:val="clear" w:color="auto" w:fill="C6D9F1" w:themeFill="text2" w:themeFillTint="33"/>
          </w:tcPr>
          <w:p w14:paraId="19892729" w14:textId="77777777" w:rsidR="00842DE0" w:rsidRPr="004C657C" w:rsidRDefault="005E4E8E" w:rsidP="004C657C">
            <w:pPr>
              <w:widowControl w:val="0"/>
              <w:spacing w:before="120" w:after="120" w:line="360" w:lineRule="auto"/>
              <w:rPr>
                <w:rFonts w:ascii="Arial" w:hAnsi="Arial" w:cs="Arial"/>
                <w:b/>
                <w:sz w:val="20"/>
              </w:rPr>
            </w:pPr>
            <w:r>
              <w:rPr>
                <w:rFonts w:ascii="Arial" w:hAnsi="Arial" w:cs="Arial"/>
                <w:b/>
                <w:sz w:val="20"/>
              </w:rPr>
              <w:t>Term</w:t>
            </w:r>
          </w:p>
        </w:tc>
        <w:tc>
          <w:tcPr>
            <w:tcW w:w="6866" w:type="dxa"/>
            <w:shd w:val="clear" w:color="auto" w:fill="C6D9F1" w:themeFill="text2" w:themeFillTint="33"/>
          </w:tcPr>
          <w:p w14:paraId="3DB0185A" w14:textId="77777777" w:rsidR="00842DE0" w:rsidRPr="004C657C" w:rsidRDefault="005E4E8E" w:rsidP="004C657C">
            <w:pPr>
              <w:widowControl w:val="0"/>
              <w:spacing w:before="120" w:after="120" w:line="360" w:lineRule="auto"/>
              <w:rPr>
                <w:rFonts w:ascii="Arial" w:hAnsi="Arial" w:cs="Arial"/>
                <w:b/>
                <w:sz w:val="20"/>
              </w:rPr>
            </w:pPr>
            <w:r>
              <w:rPr>
                <w:rFonts w:ascii="Arial" w:hAnsi="Arial" w:cs="Arial"/>
                <w:b/>
                <w:sz w:val="20"/>
              </w:rPr>
              <w:t>Definition</w:t>
            </w:r>
          </w:p>
        </w:tc>
      </w:tr>
      <w:tr w:rsidR="00E924B4" w14:paraId="11ADD794" w14:textId="77777777" w:rsidTr="00216533">
        <w:tc>
          <w:tcPr>
            <w:tcW w:w="2268" w:type="dxa"/>
          </w:tcPr>
          <w:p w14:paraId="336926DA" w14:textId="77777777" w:rsidR="00E924B4" w:rsidRPr="004C657C" w:rsidRDefault="00E924B4" w:rsidP="004C657C">
            <w:pPr>
              <w:widowControl w:val="0"/>
              <w:spacing w:before="120" w:after="120" w:line="360" w:lineRule="auto"/>
              <w:rPr>
                <w:rFonts w:ascii="Arial" w:hAnsi="Arial" w:cs="Arial"/>
                <w:sz w:val="20"/>
              </w:rPr>
            </w:pPr>
            <w:r>
              <w:rPr>
                <w:rFonts w:ascii="Arial" w:hAnsi="Arial" w:cs="Arial"/>
                <w:b/>
                <w:sz w:val="20"/>
              </w:rPr>
              <w:t xml:space="preserve">controller </w:t>
            </w:r>
          </w:p>
        </w:tc>
        <w:tc>
          <w:tcPr>
            <w:tcW w:w="6866" w:type="dxa"/>
          </w:tcPr>
          <w:p w14:paraId="64043D3A" w14:textId="77777777" w:rsidR="00E924B4" w:rsidRPr="004C657C" w:rsidRDefault="00E924B4" w:rsidP="004C657C">
            <w:pPr>
              <w:widowControl w:val="0"/>
              <w:spacing w:before="120" w:after="120" w:line="360" w:lineRule="auto"/>
              <w:rPr>
                <w:rFonts w:ascii="Arial" w:hAnsi="Arial" w:cs="Arial"/>
                <w:sz w:val="20"/>
              </w:rPr>
            </w:pPr>
            <w:r>
              <w:rPr>
                <w:rFonts w:ascii="Arial" w:hAnsi="Arial" w:cs="Arial"/>
                <w:sz w:val="20"/>
              </w:rPr>
              <w:t xml:space="preserve">This means any person who determines the purposes for which, and the manner in which, any </w:t>
            </w:r>
            <w:r>
              <w:rPr>
                <w:rFonts w:ascii="Arial" w:hAnsi="Arial" w:cs="Arial"/>
                <w:b/>
                <w:sz w:val="20"/>
              </w:rPr>
              <w:t>personal data</w:t>
            </w:r>
            <w:r>
              <w:rPr>
                <w:rFonts w:ascii="Arial" w:hAnsi="Arial" w:cs="Arial"/>
                <w:sz w:val="20"/>
              </w:rPr>
              <w:t xml:space="preserve"> is </w:t>
            </w:r>
            <w:r>
              <w:rPr>
                <w:rFonts w:ascii="Arial" w:hAnsi="Arial" w:cs="Arial"/>
                <w:b/>
                <w:sz w:val="20"/>
              </w:rPr>
              <w:t>processed.</w:t>
            </w:r>
            <w:r>
              <w:rPr>
                <w:rFonts w:ascii="Arial" w:hAnsi="Arial" w:cs="Arial"/>
                <w:sz w:val="20"/>
              </w:rPr>
              <w:t xml:space="preserve"> </w:t>
            </w:r>
          </w:p>
        </w:tc>
      </w:tr>
      <w:tr w:rsidR="00E924B4" w14:paraId="3A0FE7AB" w14:textId="77777777" w:rsidTr="00216533">
        <w:tc>
          <w:tcPr>
            <w:tcW w:w="2268" w:type="dxa"/>
          </w:tcPr>
          <w:p w14:paraId="553405C2" w14:textId="77777777" w:rsidR="00E924B4" w:rsidRDefault="00E924B4" w:rsidP="004C657C">
            <w:pPr>
              <w:widowControl w:val="0"/>
              <w:spacing w:before="120" w:after="120" w:line="360" w:lineRule="auto"/>
              <w:rPr>
                <w:rFonts w:ascii="Arial" w:hAnsi="Arial" w:cs="Arial"/>
                <w:b/>
                <w:sz w:val="20"/>
              </w:rPr>
            </w:pPr>
            <w:r>
              <w:rPr>
                <w:rFonts w:ascii="Arial" w:hAnsi="Arial" w:cs="Arial"/>
                <w:b/>
                <w:sz w:val="20"/>
              </w:rPr>
              <w:t>criminal offence data</w:t>
            </w:r>
          </w:p>
        </w:tc>
        <w:tc>
          <w:tcPr>
            <w:tcW w:w="6866" w:type="dxa"/>
          </w:tcPr>
          <w:p w14:paraId="47CDB7C5" w14:textId="77777777" w:rsidR="00E924B4" w:rsidRPr="004C657C" w:rsidRDefault="00E924B4" w:rsidP="004C657C">
            <w:pPr>
              <w:widowControl w:val="0"/>
              <w:spacing w:before="120" w:after="120" w:line="360" w:lineRule="auto"/>
              <w:rPr>
                <w:rFonts w:ascii="Arial" w:hAnsi="Arial" w:cs="Arial"/>
                <w:sz w:val="20"/>
              </w:rPr>
            </w:pPr>
            <w:r>
              <w:rPr>
                <w:rFonts w:ascii="Arial" w:hAnsi="Arial" w:cs="Arial"/>
                <w:sz w:val="20"/>
              </w:rPr>
              <w:t xml:space="preserve">This means any information relating to criminal convictions and offences committed or allegedly committed. </w:t>
            </w:r>
          </w:p>
        </w:tc>
      </w:tr>
      <w:tr w:rsidR="00E924B4" w14:paraId="06993386" w14:textId="77777777" w:rsidTr="00216533">
        <w:tc>
          <w:tcPr>
            <w:tcW w:w="2268" w:type="dxa"/>
          </w:tcPr>
          <w:p w14:paraId="0F376291" w14:textId="77777777" w:rsidR="00E924B4" w:rsidRDefault="00E924B4" w:rsidP="004C657C">
            <w:pPr>
              <w:widowControl w:val="0"/>
              <w:spacing w:before="120" w:after="120" w:line="360" w:lineRule="auto"/>
              <w:rPr>
                <w:rFonts w:ascii="Arial" w:hAnsi="Arial" w:cs="Arial"/>
                <w:b/>
                <w:sz w:val="20"/>
              </w:rPr>
            </w:pPr>
            <w:r>
              <w:rPr>
                <w:rFonts w:ascii="Arial" w:hAnsi="Arial" w:cs="Arial"/>
                <w:b/>
                <w:sz w:val="20"/>
              </w:rPr>
              <w:t>Data Protection Laws</w:t>
            </w:r>
          </w:p>
        </w:tc>
        <w:tc>
          <w:tcPr>
            <w:tcW w:w="6866" w:type="dxa"/>
          </w:tcPr>
          <w:p w14:paraId="5ACD072D" w14:textId="0CEAEABE" w:rsidR="00E924B4" w:rsidRPr="004C657C" w:rsidRDefault="00E924B4" w:rsidP="002A4BF6">
            <w:pPr>
              <w:widowControl w:val="0"/>
              <w:spacing w:before="120" w:after="120" w:line="360" w:lineRule="auto"/>
              <w:rPr>
                <w:rFonts w:ascii="Arial" w:hAnsi="Arial" w:cs="Arial"/>
                <w:sz w:val="20"/>
              </w:rPr>
            </w:pPr>
            <w:r>
              <w:rPr>
                <w:rFonts w:ascii="Arial" w:hAnsi="Arial" w:cs="Arial"/>
                <w:sz w:val="20"/>
              </w:rPr>
              <w:t xml:space="preserve">This means </w:t>
            </w:r>
            <w:bookmarkStart w:id="7" w:name="_cp_change_4"/>
            <w:r w:rsidRPr="00BB1AE5">
              <w:rPr>
                <w:rFonts w:ascii="Arial" w:hAnsi="Arial" w:cs="Arial"/>
                <w:sz w:val="20"/>
              </w:rPr>
              <w:t>applicable data protection and privacy legislation in force from time to time</w:t>
            </w:r>
            <w:bookmarkEnd w:id="7"/>
            <w:r>
              <w:rPr>
                <w:rFonts w:ascii="Arial" w:hAnsi="Arial" w:cs="Arial"/>
                <w:sz w:val="20"/>
              </w:rPr>
              <w:t xml:space="preserve"> in Jersey and the UK</w:t>
            </w:r>
            <w:bookmarkStart w:id="8" w:name="_cp_change_5"/>
            <w:r w:rsidRPr="00BB1AE5">
              <w:rPr>
                <w:rFonts w:ascii="Arial" w:hAnsi="Arial" w:cs="Arial"/>
                <w:sz w:val="20"/>
              </w:rPr>
              <w:t>,</w:t>
            </w:r>
            <w:bookmarkEnd w:id="8"/>
            <w:r>
              <w:rPr>
                <w:rFonts w:ascii="Arial" w:hAnsi="Arial" w:cs="Arial"/>
                <w:sz w:val="20"/>
              </w:rPr>
              <w:t xml:space="preserve"> </w:t>
            </w:r>
            <w:bookmarkStart w:id="9" w:name="_cp_change_6"/>
            <w:r w:rsidRPr="00BB1AE5">
              <w:rPr>
                <w:rFonts w:ascii="Arial" w:hAnsi="Arial" w:cs="Arial"/>
                <w:sz w:val="20"/>
              </w:rPr>
              <w:t>including</w:t>
            </w:r>
            <w:bookmarkEnd w:id="9"/>
            <w:r>
              <w:rPr>
                <w:rFonts w:ascii="Arial" w:hAnsi="Arial" w:cs="Arial"/>
                <w:sz w:val="20"/>
              </w:rPr>
              <w:t xml:space="preserve"> the </w:t>
            </w:r>
            <w:bookmarkStart w:id="10" w:name="_cp_change_7"/>
            <w:r w:rsidRPr="00BB1AE5">
              <w:rPr>
                <w:rFonts w:ascii="Arial" w:hAnsi="Arial" w:cs="Arial"/>
                <w:sz w:val="20"/>
              </w:rPr>
              <w:t xml:space="preserve">UK </w:t>
            </w:r>
            <w:bookmarkEnd w:id="10"/>
            <w:r>
              <w:rPr>
                <w:rFonts w:ascii="Arial" w:hAnsi="Arial" w:cs="Arial"/>
                <w:sz w:val="20"/>
              </w:rPr>
              <w:t>General Data Protection Regulation (</w:t>
            </w:r>
            <w:bookmarkStart w:id="11" w:name="_cp_change_9"/>
            <w:r w:rsidRPr="00BB1AE5">
              <w:rPr>
                <w:rFonts w:ascii="Arial" w:hAnsi="Arial" w:cs="Arial"/>
                <w:sz w:val="20"/>
              </w:rPr>
              <w:t>"GDPR") and all other legislation and regulatory guidance</w:t>
            </w:r>
            <w:bookmarkEnd w:id="11"/>
            <w:r>
              <w:rPr>
                <w:rFonts w:ascii="Arial" w:hAnsi="Arial" w:cs="Arial"/>
                <w:sz w:val="20"/>
              </w:rPr>
              <w:t xml:space="preserve"> related to data protection.</w:t>
            </w:r>
          </w:p>
        </w:tc>
      </w:tr>
      <w:tr w:rsidR="00E924B4" w14:paraId="2A34B7BE" w14:textId="77777777" w:rsidTr="00216533">
        <w:tc>
          <w:tcPr>
            <w:tcW w:w="2268" w:type="dxa"/>
          </w:tcPr>
          <w:p w14:paraId="3E5A5DEB" w14:textId="77777777" w:rsidR="00E924B4" w:rsidRDefault="00E924B4" w:rsidP="004C657C">
            <w:pPr>
              <w:widowControl w:val="0"/>
              <w:spacing w:before="120" w:after="120" w:line="360" w:lineRule="auto"/>
              <w:rPr>
                <w:rFonts w:ascii="Arial" w:hAnsi="Arial" w:cs="Arial"/>
                <w:b/>
                <w:sz w:val="20"/>
              </w:rPr>
            </w:pPr>
            <w:r>
              <w:rPr>
                <w:rFonts w:ascii="Arial" w:hAnsi="Arial" w:cs="Arial"/>
                <w:b/>
                <w:sz w:val="20"/>
              </w:rPr>
              <w:t>data subject</w:t>
            </w:r>
            <w:r>
              <w:rPr>
                <w:rFonts w:ascii="Arial" w:hAnsi="Arial" w:cs="Arial"/>
                <w:sz w:val="20"/>
              </w:rPr>
              <w:tab/>
            </w:r>
          </w:p>
        </w:tc>
        <w:tc>
          <w:tcPr>
            <w:tcW w:w="6866" w:type="dxa"/>
          </w:tcPr>
          <w:p w14:paraId="2BD1C9BA" w14:textId="77777777" w:rsidR="00E924B4" w:rsidRPr="004C657C" w:rsidRDefault="00E924B4" w:rsidP="004C657C">
            <w:pPr>
              <w:widowControl w:val="0"/>
              <w:spacing w:before="120" w:after="120" w:line="360" w:lineRule="auto"/>
              <w:rPr>
                <w:rFonts w:ascii="Arial" w:hAnsi="Arial" w:cs="Arial"/>
                <w:sz w:val="20"/>
              </w:rPr>
            </w:pPr>
            <w:r>
              <w:rPr>
                <w:rFonts w:ascii="Arial" w:hAnsi="Arial" w:cs="Arial"/>
                <w:sz w:val="20"/>
              </w:rPr>
              <w:t xml:space="preserve">The person to whom the </w:t>
            </w:r>
            <w:r>
              <w:rPr>
                <w:rFonts w:ascii="Arial" w:hAnsi="Arial" w:cs="Arial"/>
                <w:b/>
                <w:sz w:val="20"/>
              </w:rPr>
              <w:t>personal data</w:t>
            </w:r>
            <w:r>
              <w:rPr>
                <w:rFonts w:ascii="Arial" w:hAnsi="Arial" w:cs="Arial"/>
                <w:sz w:val="20"/>
              </w:rPr>
              <w:t xml:space="preserve"> relates.</w:t>
            </w:r>
          </w:p>
        </w:tc>
      </w:tr>
      <w:tr w:rsidR="00E924B4" w14:paraId="14FA199C" w14:textId="77777777" w:rsidTr="00216533">
        <w:tc>
          <w:tcPr>
            <w:tcW w:w="2268" w:type="dxa"/>
          </w:tcPr>
          <w:p w14:paraId="4379BF54" w14:textId="77777777" w:rsidR="00E924B4" w:rsidRDefault="002C533A" w:rsidP="002C533A">
            <w:pPr>
              <w:widowControl w:val="0"/>
              <w:spacing w:before="120" w:after="120" w:line="360" w:lineRule="auto"/>
              <w:jc w:val="left"/>
              <w:rPr>
                <w:rFonts w:ascii="Arial" w:hAnsi="Arial" w:cs="Arial"/>
                <w:b/>
                <w:sz w:val="20"/>
              </w:rPr>
            </w:pPr>
            <w:r>
              <w:rPr>
                <w:rFonts w:ascii="Arial" w:hAnsi="Arial" w:cs="Arial"/>
                <w:b/>
                <w:sz w:val="20"/>
              </w:rPr>
              <w:t>Data Protection Supervisor</w:t>
            </w:r>
          </w:p>
        </w:tc>
        <w:tc>
          <w:tcPr>
            <w:tcW w:w="6866" w:type="dxa"/>
          </w:tcPr>
          <w:p w14:paraId="30ADC20C" w14:textId="77777777" w:rsidR="00E924B4" w:rsidRPr="004C657C" w:rsidRDefault="00E924B4" w:rsidP="004C657C">
            <w:pPr>
              <w:widowControl w:val="0"/>
              <w:spacing w:before="120" w:after="120" w:line="360" w:lineRule="auto"/>
              <w:rPr>
                <w:rFonts w:ascii="Arial" w:hAnsi="Arial" w:cs="Arial"/>
                <w:sz w:val="20"/>
              </w:rPr>
            </w:pPr>
            <w:r>
              <w:rPr>
                <w:rFonts w:ascii="Arial" w:hAnsi="Arial" w:cs="Arial"/>
                <w:sz w:val="20"/>
              </w:rPr>
              <w:t xml:space="preserve">This means the Jersey Office of the Information Commissioner, or the UK Information Commissioner's Office both of which are responsible for implementing, overseeing and enforcing the </w:t>
            </w:r>
            <w:r>
              <w:rPr>
                <w:rFonts w:ascii="Arial" w:hAnsi="Arial" w:cs="Arial"/>
                <w:b/>
                <w:sz w:val="20"/>
              </w:rPr>
              <w:t xml:space="preserve">Data Protection Laws </w:t>
            </w:r>
            <w:r>
              <w:rPr>
                <w:rFonts w:ascii="Arial" w:hAnsi="Arial" w:cs="Arial"/>
                <w:sz w:val="20"/>
              </w:rPr>
              <w:t>in their territories.</w:t>
            </w:r>
          </w:p>
        </w:tc>
      </w:tr>
      <w:tr w:rsidR="00E924B4" w14:paraId="6B143886" w14:textId="77777777" w:rsidTr="00216533">
        <w:tc>
          <w:tcPr>
            <w:tcW w:w="2268" w:type="dxa"/>
          </w:tcPr>
          <w:p w14:paraId="59B52194" w14:textId="77777777" w:rsidR="00E924B4" w:rsidRDefault="00E924B4" w:rsidP="004C657C">
            <w:pPr>
              <w:widowControl w:val="0"/>
              <w:spacing w:before="120" w:after="120" w:line="360" w:lineRule="auto"/>
              <w:rPr>
                <w:rFonts w:ascii="Arial" w:hAnsi="Arial" w:cs="Arial"/>
                <w:b/>
                <w:sz w:val="20"/>
              </w:rPr>
            </w:pPr>
            <w:r>
              <w:rPr>
                <w:rFonts w:ascii="Arial" w:hAnsi="Arial" w:cs="Arial"/>
                <w:b/>
                <w:sz w:val="20"/>
              </w:rPr>
              <w:t>personal data</w:t>
            </w:r>
          </w:p>
        </w:tc>
        <w:tc>
          <w:tcPr>
            <w:tcW w:w="6866" w:type="dxa"/>
          </w:tcPr>
          <w:p w14:paraId="14D6158B" w14:textId="77777777" w:rsidR="00E924B4" w:rsidRPr="004C657C" w:rsidRDefault="00E924B4" w:rsidP="00E924B4">
            <w:pPr>
              <w:keepLines/>
              <w:tabs>
                <w:tab w:val="left" w:pos="-1440"/>
              </w:tabs>
              <w:spacing w:before="120" w:after="120" w:line="360" w:lineRule="auto"/>
              <w:rPr>
                <w:rFonts w:ascii="Arial" w:hAnsi="Arial" w:cs="Arial"/>
                <w:sz w:val="20"/>
              </w:rPr>
            </w:pPr>
            <w:r>
              <w:rPr>
                <w:rFonts w:ascii="Arial" w:hAnsi="Arial" w:cs="Arial"/>
                <w:sz w:val="20"/>
              </w:rPr>
              <w:t>This means</w:t>
            </w:r>
            <w:r>
              <w:rPr>
                <w:rFonts w:ascii="Arial" w:hAnsi="Arial" w:cs="Arial"/>
                <w:b/>
                <w:i/>
                <w:sz w:val="20"/>
              </w:rPr>
              <w:t xml:space="preserve"> </w:t>
            </w:r>
            <w:r>
              <w:rPr>
                <w:rFonts w:ascii="Arial" w:hAnsi="Arial" w:cs="Arial"/>
                <w:sz w:val="20"/>
              </w:rPr>
              <w:t xml:space="preserve">any information from which a </w:t>
            </w:r>
            <w:r>
              <w:rPr>
                <w:rFonts w:ascii="Arial" w:hAnsi="Arial" w:cs="Arial"/>
                <w:sz w:val="20"/>
                <w:u w:val="single"/>
              </w:rPr>
              <w:t>living individual</w:t>
            </w:r>
            <w:r>
              <w:rPr>
                <w:rFonts w:ascii="Arial" w:hAnsi="Arial" w:cs="Arial"/>
                <w:sz w:val="20"/>
              </w:rPr>
              <w:t xml:space="preserve"> can be identified.  </w:t>
            </w:r>
          </w:p>
          <w:p w14:paraId="740522C0" w14:textId="77777777" w:rsidR="00E924B4" w:rsidRPr="004C657C" w:rsidRDefault="00E924B4" w:rsidP="00E924B4">
            <w:pPr>
              <w:keepLines/>
              <w:tabs>
                <w:tab w:val="left" w:pos="-1440"/>
              </w:tabs>
              <w:spacing w:before="120" w:after="120" w:line="360" w:lineRule="auto"/>
              <w:rPr>
                <w:rFonts w:ascii="Arial" w:hAnsi="Arial" w:cs="Arial"/>
                <w:sz w:val="20"/>
              </w:rPr>
            </w:pPr>
            <w:r>
              <w:rPr>
                <w:rFonts w:ascii="Arial" w:hAnsi="Arial" w:cs="Arial"/>
                <w:sz w:val="20"/>
              </w:rPr>
              <w:t xml:space="preserve">This will include information such as telephone numbers, names, addresses, e-mail addresses, photographs and voice recordings.  It will also include expressions of opinion and indications of intentions about </w:t>
            </w:r>
            <w:hyperlink w:anchor="DataSubject" w:history="1">
              <w:r>
                <w:rPr>
                  <w:rFonts w:ascii="Arial" w:hAnsi="Arial" w:cs="Arial"/>
                  <w:b/>
                  <w:sz w:val="20"/>
                </w:rPr>
                <w:t>data subject</w:t>
              </w:r>
            </w:hyperlink>
            <w:r>
              <w:rPr>
                <w:rFonts w:ascii="Arial" w:hAnsi="Arial" w:cs="Arial"/>
                <w:b/>
                <w:sz w:val="20"/>
              </w:rPr>
              <w:t>s</w:t>
            </w:r>
            <w:r>
              <w:rPr>
                <w:rFonts w:ascii="Arial" w:hAnsi="Arial" w:cs="Arial"/>
                <w:sz w:val="20"/>
              </w:rPr>
              <w:t xml:space="preserve"> (and their own expressions of opinion/intentions).</w:t>
            </w:r>
          </w:p>
          <w:p w14:paraId="041314DE" w14:textId="77777777" w:rsidR="00E924B4" w:rsidRPr="004C657C" w:rsidRDefault="00E924B4" w:rsidP="004C657C">
            <w:pPr>
              <w:keepLines/>
              <w:tabs>
                <w:tab w:val="left" w:pos="-1440"/>
              </w:tabs>
              <w:spacing w:before="120" w:after="120" w:line="360" w:lineRule="auto"/>
              <w:rPr>
                <w:rFonts w:ascii="Arial" w:hAnsi="Arial" w:cs="Arial"/>
                <w:sz w:val="20"/>
              </w:rPr>
            </w:pPr>
            <w:r>
              <w:rPr>
                <w:rFonts w:ascii="Arial" w:hAnsi="Arial" w:cs="Arial"/>
                <w:sz w:val="20"/>
              </w:rPr>
              <w:t>It will also cover information which on its own does not identify someone but which would identify them if put together with other information which we have or are likely to have in the future.</w:t>
            </w:r>
          </w:p>
        </w:tc>
      </w:tr>
      <w:tr w:rsidR="00E924B4" w14:paraId="038743CA" w14:textId="77777777" w:rsidTr="00216533">
        <w:tc>
          <w:tcPr>
            <w:tcW w:w="2268" w:type="dxa"/>
          </w:tcPr>
          <w:p w14:paraId="01C96F82" w14:textId="77777777" w:rsidR="00E924B4" w:rsidRDefault="00E924B4" w:rsidP="004C657C">
            <w:pPr>
              <w:widowControl w:val="0"/>
              <w:spacing w:before="120" w:after="120" w:line="360" w:lineRule="auto"/>
              <w:rPr>
                <w:rFonts w:ascii="Arial" w:hAnsi="Arial" w:cs="Arial"/>
                <w:b/>
                <w:sz w:val="20"/>
              </w:rPr>
            </w:pPr>
            <w:r>
              <w:rPr>
                <w:rFonts w:ascii="Arial" w:hAnsi="Arial" w:cs="Arial"/>
                <w:b/>
                <w:sz w:val="20"/>
              </w:rPr>
              <w:lastRenderedPageBreak/>
              <w:t>processing</w:t>
            </w:r>
          </w:p>
        </w:tc>
        <w:tc>
          <w:tcPr>
            <w:tcW w:w="6866" w:type="dxa"/>
          </w:tcPr>
          <w:p w14:paraId="27C78766" w14:textId="77777777" w:rsidR="00E924B4" w:rsidRPr="004C657C" w:rsidRDefault="00E924B4" w:rsidP="00E924B4">
            <w:pPr>
              <w:keepNext/>
              <w:keepLines/>
              <w:tabs>
                <w:tab w:val="left" w:pos="-1440"/>
              </w:tabs>
              <w:spacing w:before="120" w:after="120" w:line="360" w:lineRule="auto"/>
              <w:rPr>
                <w:rFonts w:ascii="Arial" w:hAnsi="Arial" w:cs="Arial"/>
                <w:sz w:val="20"/>
              </w:rPr>
            </w:pPr>
            <w:r>
              <w:rPr>
                <w:rFonts w:ascii="Arial" w:hAnsi="Arial" w:cs="Arial"/>
                <w:sz w:val="20"/>
              </w:rPr>
              <w:t xml:space="preserve">This covers virtually anything anyone can do with </w:t>
            </w:r>
            <w:r>
              <w:rPr>
                <w:rFonts w:ascii="Arial" w:hAnsi="Arial" w:cs="Arial"/>
                <w:b/>
                <w:sz w:val="20"/>
              </w:rPr>
              <w:t>personal data</w:t>
            </w:r>
            <w:r>
              <w:rPr>
                <w:rFonts w:ascii="Arial" w:hAnsi="Arial" w:cs="Arial"/>
                <w:sz w:val="20"/>
              </w:rPr>
              <w:t>, including:</w:t>
            </w:r>
          </w:p>
          <w:p w14:paraId="2CA21E3D" w14:textId="77777777" w:rsidR="00E924B4" w:rsidRPr="004C657C" w:rsidRDefault="00E924B4" w:rsidP="00E924B4">
            <w:pPr>
              <w:keepNext/>
              <w:keepLines/>
              <w:numPr>
                <w:ilvl w:val="0"/>
                <w:numId w:val="9"/>
              </w:numPr>
              <w:tabs>
                <w:tab w:val="left" w:pos="-1440"/>
              </w:tabs>
              <w:spacing w:before="120" w:after="120" w:line="360" w:lineRule="auto"/>
              <w:ind w:left="284"/>
              <w:contextualSpacing/>
              <w:rPr>
                <w:rFonts w:ascii="Arial" w:hAnsi="Arial" w:cs="Arial"/>
                <w:sz w:val="20"/>
              </w:rPr>
            </w:pPr>
            <w:r>
              <w:rPr>
                <w:rFonts w:ascii="Arial" w:hAnsi="Arial" w:cs="Arial"/>
                <w:sz w:val="20"/>
              </w:rPr>
              <w:t>obtaining, recording, retrieving, consulting or holding it;</w:t>
            </w:r>
          </w:p>
          <w:p w14:paraId="626ECDE5" w14:textId="77777777" w:rsidR="00E924B4" w:rsidRPr="004C657C" w:rsidRDefault="00E924B4" w:rsidP="00E924B4">
            <w:pPr>
              <w:keepNext/>
              <w:keepLines/>
              <w:numPr>
                <w:ilvl w:val="0"/>
                <w:numId w:val="9"/>
              </w:numPr>
              <w:tabs>
                <w:tab w:val="left" w:pos="-1440"/>
              </w:tabs>
              <w:spacing w:before="120" w:after="120" w:line="360" w:lineRule="auto"/>
              <w:ind w:left="284"/>
              <w:contextualSpacing/>
              <w:rPr>
                <w:rFonts w:ascii="Arial" w:hAnsi="Arial" w:cs="Arial"/>
                <w:sz w:val="20"/>
              </w:rPr>
            </w:pPr>
            <w:r>
              <w:rPr>
                <w:rFonts w:ascii="Arial" w:hAnsi="Arial" w:cs="Arial"/>
                <w:sz w:val="20"/>
              </w:rPr>
              <w:t>organising, adapting or altering it;</w:t>
            </w:r>
          </w:p>
          <w:p w14:paraId="4FDDABD3" w14:textId="77777777" w:rsidR="00E924B4" w:rsidRDefault="00E924B4" w:rsidP="004C6D30">
            <w:pPr>
              <w:keepNext/>
              <w:keepLines/>
              <w:numPr>
                <w:ilvl w:val="0"/>
                <w:numId w:val="9"/>
              </w:numPr>
              <w:tabs>
                <w:tab w:val="left" w:pos="-1440"/>
              </w:tabs>
              <w:spacing w:before="120" w:after="120" w:line="360" w:lineRule="auto"/>
              <w:ind w:left="284"/>
              <w:contextualSpacing/>
              <w:rPr>
                <w:rFonts w:ascii="Arial" w:hAnsi="Arial" w:cs="Arial"/>
                <w:sz w:val="20"/>
              </w:rPr>
            </w:pPr>
            <w:r>
              <w:rPr>
                <w:rFonts w:ascii="Arial" w:hAnsi="Arial" w:cs="Arial"/>
                <w:sz w:val="20"/>
              </w:rPr>
              <w:t>disclosing, disseminating or otherwise making it available; and</w:t>
            </w:r>
          </w:p>
          <w:p w14:paraId="06158B22" w14:textId="77777777" w:rsidR="00E924B4" w:rsidRPr="00E924B4" w:rsidRDefault="00E924B4" w:rsidP="004C6D30">
            <w:pPr>
              <w:keepNext/>
              <w:keepLines/>
              <w:numPr>
                <w:ilvl w:val="0"/>
                <w:numId w:val="9"/>
              </w:numPr>
              <w:tabs>
                <w:tab w:val="left" w:pos="-1440"/>
              </w:tabs>
              <w:spacing w:before="120" w:after="120" w:line="360" w:lineRule="auto"/>
              <w:ind w:left="284"/>
              <w:contextualSpacing/>
              <w:rPr>
                <w:rFonts w:ascii="Arial" w:hAnsi="Arial" w:cs="Arial"/>
                <w:sz w:val="20"/>
              </w:rPr>
            </w:pPr>
            <w:r>
              <w:rPr>
                <w:rFonts w:ascii="Arial" w:hAnsi="Arial" w:cs="Arial"/>
                <w:sz w:val="20"/>
              </w:rPr>
              <w:t>aligning, blocking, erasing or destroying it.</w:t>
            </w:r>
          </w:p>
        </w:tc>
      </w:tr>
      <w:tr w:rsidR="00E924B4" w14:paraId="00FDDEC3" w14:textId="77777777" w:rsidTr="00216533">
        <w:tc>
          <w:tcPr>
            <w:tcW w:w="2268" w:type="dxa"/>
          </w:tcPr>
          <w:p w14:paraId="774044D7" w14:textId="77777777" w:rsidR="00E924B4" w:rsidRDefault="00E924B4" w:rsidP="004C657C">
            <w:pPr>
              <w:widowControl w:val="0"/>
              <w:spacing w:before="120" w:after="120" w:line="360" w:lineRule="auto"/>
              <w:rPr>
                <w:rFonts w:ascii="Arial" w:hAnsi="Arial" w:cs="Arial"/>
                <w:b/>
                <w:sz w:val="20"/>
              </w:rPr>
            </w:pPr>
            <w:r>
              <w:rPr>
                <w:rFonts w:ascii="Arial" w:hAnsi="Arial" w:cs="Arial"/>
                <w:b/>
                <w:sz w:val="20"/>
              </w:rPr>
              <w:t>processor</w:t>
            </w:r>
          </w:p>
        </w:tc>
        <w:tc>
          <w:tcPr>
            <w:tcW w:w="6866" w:type="dxa"/>
          </w:tcPr>
          <w:p w14:paraId="779DEF9A" w14:textId="77777777" w:rsidR="00E924B4" w:rsidRPr="004C657C" w:rsidRDefault="00E924B4" w:rsidP="00E924B4">
            <w:pPr>
              <w:keepNext/>
              <w:keepLines/>
              <w:tabs>
                <w:tab w:val="left" w:pos="-1440"/>
              </w:tabs>
              <w:spacing w:before="120" w:after="120" w:line="360" w:lineRule="auto"/>
              <w:rPr>
                <w:rFonts w:ascii="Arial" w:hAnsi="Arial" w:cs="Arial"/>
                <w:sz w:val="20"/>
              </w:rPr>
            </w:pPr>
            <w:r>
              <w:rPr>
                <w:rFonts w:ascii="Arial" w:hAnsi="Arial" w:cs="Arial"/>
                <w:sz w:val="20"/>
              </w:rPr>
              <w:t xml:space="preserve">This means any person who </w:t>
            </w:r>
            <w:r>
              <w:rPr>
                <w:rFonts w:ascii="Arial" w:hAnsi="Arial" w:cs="Arial"/>
                <w:b/>
                <w:sz w:val="20"/>
              </w:rPr>
              <w:t>processes</w:t>
            </w:r>
            <w:r>
              <w:rPr>
                <w:rFonts w:ascii="Arial" w:hAnsi="Arial" w:cs="Arial"/>
                <w:sz w:val="20"/>
              </w:rPr>
              <w:t xml:space="preserve"> the </w:t>
            </w:r>
            <w:r>
              <w:rPr>
                <w:rFonts w:ascii="Arial" w:hAnsi="Arial" w:cs="Arial"/>
                <w:b/>
                <w:sz w:val="20"/>
              </w:rPr>
              <w:t>personal data</w:t>
            </w:r>
            <w:r>
              <w:rPr>
                <w:rFonts w:ascii="Arial" w:hAnsi="Arial" w:cs="Arial"/>
                <w:sz w:val="20"/>
              </w:rPr>
              <w:t xml:space="preserve"> on behalf of the controller. </w:t>
            </w:r>
          </w:p>
        </w:tc>
      </w:tr>
      <w:tr w:rsidR="00842DE0" w14:paraId="6BC8AA3F" w14:textId="77777777" w:rsidTr="00216533">
        <w:tc>
          <w:tcPr>
            <w:tcW w:w="2268" w:type="dxa"/>
          </w:tcPr>
          <w:p w14:paraId="26577D0A" w14:textId="77777777" w:rsidR="00842DE0" w:rsidRPr="004C657C" w:rsidRDefault="0024677A" w:rsidP="004C657C">
            <w:pPr>
              <w:widowControl w:val="0"/>
              <w:spacing w:before="120" w:after="120" w:line="360" w:lineRule="auto"/>
              <w:rPr>
                <w:rFonts w:ascii="Arial" w:hAnsi="Arial" w:cs="Arial"/>
                <w:sz w:val="20"/>
              </w:rPr>
            </w:pPr>
            <w:r>
              <w:rPr>
                <w:rFonts w:ascii="Arial" w:hAnsi="Arial" w:cs="Arial"/>
                <w:b/>
                <w:sz w:val="20"/>
              </w:rPr>
              <w:t>special categories of data</w:t>
            </w:r>
          </w:p>
        </w:tc>
        <w:tc>
          <w:tcPr>
            <w:tcW w:w="6866" w:type="dxa"/>
          </w:tcPr>
          <w:p w14:paraId="0564A3D5" w14:textId="77777777" w:rsidR="00842DE0" w:rsidRPr="004C657C" w:rsidRDefault="00842DE0" w:rsidP="004C657C">
            <w:pPr>
              <w:keepNext/>
              <w:keepLines/>
              <w:tabs>
                <w:tab w:val="left" w:pos="-1440"/>
              </w:tabs>
              <w:spacing w:before="120" w:after="120" w:line="360" w:lineRule="auto"/>
              <w:rPr>
                <w:rFonts w:ascii="Arial" w:hAnsi="Arial" w:cs="Arial"/>
                <w:sz w:val="20"/>
              </w:rPr>
            </w:pPr>
            <w:r>
              <w:rPr>
                <w:rFonts w:ascii="Arial" w:hAnsi="Arial" w:cs="Arial"/>
                <w:sz w:val="20"/>
              </w:rPr>
              <w:t>This means any information relating to:</w:t>
            </w:r>
          </w:p>
          <w:p w14:paraId="00EDCE07" w14:textId="77777777" w:rsidR="00842DE0" w:rsidRPr="004C657C" w:rsidRDefault="006C68F8" w:rsidP="004C657C">
            <w:pPr>
              <w:keepNext/>
              <w:keepLines/>
              <w:numPr>
                <w:ilvl w:val="0"/>
                <w:numId w:val="10"/>
              </w:numPr>
              <w:tabs>
                <w:tab w:val="left" w:pos="-1440"/>
              </w:tabs>
              <w:spacing w:before="120" w:after="120" w:line="360" w:lineRule="auto"/>
              <w:ind w:left="284"/>
              <w:contextualSpacing/>
              <w:rPr>
                <w:rFonts w:ascii="Arial" w:hAnsi="Arial" w:cs="Arial"/>
                <w:sz w:val="20"/>
              </w:rPr>
            </w:pPr>
            <w:r>
              <w:rPr>
                <w:rFonts w:ascii="Arial" w:hAnsi="Arial" w:cs="Arial"/>
                <w:sz w:val="20"/>
              </w:rPr>
              <w:t xml:space="preserve">racial or ethnic origin; </w:t>
            </w:r>
          </w:p>
          <w:p w14:paraId="3E05A1BF" w14:textId="77777777" w:rsidR="00842DE0" w:rsidRPr="004C657C" w:rsidRDefault="006C68F8" w:rsidP="004C657C">
            <w:pPr>
              <w:keepNext/>
              <w:keepLines/>
              <w:numPr>
                <w:ilvl w:val="0"/>
                <w:numId w:val="10"/>
              </w:numPr>
              <w:tabs>
                <w:tab w:val="left" w:pos="-1440"/>
              </w:tabs>
              <w:spacing w:before="120" w:after="120" w:line="360" w:lineRule="auto"/>
              <w:ind w:left="284"/>
              <w:contextualSpacing/>
              <w:rPr>
                <w:rFonts w:ascii="Arial" w:hAnsi="Arial" w:cs="Arial"/>
                <w:sz w:val="20"/>
              </w:rPr>
            </w:pPr>
            <w:r>
              <w:rPr>
                <w:rFonts w:ascii="Arial" w:hAnsi="Arial" w:cs="Arial"/>
                <w:sz w:val="20"/>
              </w:rPr>
              <w:t>political opinions;</w:t>
            </w:r>
          </w:p>
          <w:p w14:paraId="791AEB3F" w14:textId="77777777" w:rsidR="00842DE0" w:rsidRPr="004C657C" w:rsidRDefault="006C68F8" w:rsidP="004C657C">
            <w:pPr>
              <w:keepNext/>
              <w:keepLines/>
              <w:numPr>
                <w:ilvl w:val="0"/>
                <w:numId w:val="10"/>
              </w:numPr>
              <w:tabs>
                <w:tab w:val="left" w:pos="-1440"/>
              </w:tabs>
              <w:spacing w:before="120" w:after="120" w:line="360" w:lineRule="auto"/>
              <w:ind w:left="284"/>
              <w:contextualSpacing/>
              <w:rPr>
                <w:rFonts w:ascii="Arial" w:hAnsi="Arial" w:cs="Arial"/>
                <w:sz w:val="20"/>
              </w:rPr>
            </w:pPr>
            <w:r>
              <w:rPr>
                <w:rFonts w:ascii="Arial" w:hAnsi="Arial" w:cs="Arial"/>
                <w:sz w:val="20"/>
              </w:rPr>
              <w:t>religious beliefs or beliefs of a similar nature;</w:t>
            </w:r>
          </w:p>
          <w:p w14:paraId="18BFCF31" w14:textId="77777777" w:rsidR="00842DE0" w:rsidRPr="004C657C" w:rsidRDefault="006C68F8" w:rsidP="004C657C">
            <w:pPr>
              <w:keepNext/>
              <w:keepLines/>
              <w:numPr>
                <w:ilvl w:val="0"/>
                <w:numId w:val="10"/>
              </w:numPr>
              <w:tabs>
                <w:tab w:val="left" w:pos="-1440"/>
              </w:tabs>
              <w:spacing w:before="120" w:after="120" w:line="360" w:lineRule="auto"/>
              <w:ind w:left="284"/>
              <w:contextualSpacing/>
              <w:rPr>
                <w:rFonts w:ascii="Arial" w:hAnsi="Arial" w:cs="Arial"/>
                <w:sz w:val="20"/>
              </w:rPr>
            </w:pPr>
            <w:r>
              <w:rPr>
                <w:rFonts w:ascii="Arial" w:hAnsi="Arial" w:cs="Arial"/>
                <w:sz w:val="20"/>
              </w:rPr>
              <w:t>trade union membership;</w:t>
            </w:r>
          </w:p>
          <w:p w14:paraId="117C55A8" w14:textId="77777777" w:rsidR="00842DE0" w:rsidRPr="004C657C" w:rsidRDefault="006C68F8" w:rsidP="004C657C">
            <w:pPr>
              <w:keepNext/>
              <w:keepLines/>
              <w:numPr>
                <w:ilvl w:val="0"/>
                <w:numId w:val="10"/>
              </w:numPr>
              <w:tabs>
                <w:tab w:val="left" w:pos="-1440"/>
              </w:tabs>
              <w:spacing w:before="120" w:after="120" w:line="360" w:lineRule="auto"/>
              <w:ind w:left="284"/>
              <w:contextualSpacing/>
              <w:rPr>
                <w:rFonts w:ascii="Arial" w:hAnsi="Arial" w:cs="Arial"/>
                <w:sz w:val="20"/>
              </w:rPr>
            </w:pPr>
            <w:r>
              <w:rPr>
                <w:rFonts w:ascii="Arial" w:hAnsi="Arial" w:cs="Arial"/>
                <w:sz w:val="20"/>
              </w:rPr>
              <w:t>physical or mental health or condition;</w:t>
            </w:r>
          </w:p>
          <w:p w14:paraId="69EED31D" w14:textId="77777777" w:rsidR="00842DE0" w:rsidRPr="004C657C" w:rsidRDefault="006C68F8" w:rsidP="004C657C">
            <w:pPr>
              <w:keepNext/>
              <w:keepLines/>
              <w:numPr>
                <w:ilvl w:val="0"/>
                <w:numId w:val="10"/>
              </w:numPr>
              <w:tabs>
                <w:tab w:val="left" w:pos="-1440"/>
              </w:tabs>
              <w:spacing w:before="120" w:after="120" w:line="360" w:lineRule="auto"/>
              <w:ind w:left="284"/>
              <w:contextualSpacing/>
              <w:rPr>
                <w:rFonts w:ascii="Arial" w:hAnsi="Arial" w:cs="Arial"/>
                <w:sz w:val="20"/>
              </w:rPr>
            </w:pPr>
            <w:r>
              <w:rPr>
                <w:rFonts w:ascii="Arial" w:hAnsi="Arial" w:cs="Arial"/>
                <w:sz w:val="20"/>
              </w:rPr>
              <w:t>sexual life; or</w:t>
            </w:r>
          </w:p>
          <w:p w14:paraId="0A25EB83" w14:textId="77777777" w:rsidR="00842DE0" w:rsidRPr="00D4466A" w:rsidRDefault="006C68F8" w:rsidP="00D4466A">
            <w:pPr>
              <w:keepNext/>
              <w:keepLines/>
              <w:numPr>
                <w:ilvl w:val="0"/>
                <w:numId w:val="10"/>
              </w:numPr>
              <w:tabs>
                <w:tab w:val="left" w:pos="-1440"/>
              </w:tabs>
              <w:spacing w:before="120" w:after="120" w:line="360" w:lineRule="auto"/>
              <w:ind w:left="284"/>
              <w:contextualSpacing/>
              <w:rPr>
                <w:rFonts w:ascii="Arial" w:hAnsi="Arial" w:cs="Arial"/>
                <w:sz w:val="20"/>
              </w:rPr>
            </w:pPr>
            <w:r>
              <w:rPr>
                <w:rFonts w:ascii="Arial" w:hAnsi="Arial" w:cs="Arial"/>
                <w:sz w:val="20"/>
              </w:rPr>
              <w:t>genetic data or biometric data for the purpose of uniquely identifying you.</w:t>
            </w:r>
          </w:p>
        </w:tc>
      </w:tr>
      <w:tr w:rsidR="008237BA" w14:paraId="2F0FA2CE" w14:textId="77777777" w:rsidTr="00216533">
        <w:tc>
          <w:tcPr>
            <w:tcW w:w="2268" w:type="dxa"/>
          </w:tcPr>
          <w:p w14:paraId="0C3832CB" w14:textId="77777777" w:rsidR="008237BA" w:rsidRDefault="008237BA" w:rsidP="000F12E2">
            <w:pPr>
              <w:pStyle w:val="Heading2"/>
              <w:numPr>
                <w:ilvl w:val="0"/>
                <w:numId w:val="0"/>
              </w:numPr>
              <w:ind w:left="709" w:hanging="709"/>
            </w:pPr>
            <w:bookmarkStart w:id="12" w:name="_you"/>
            <w:bookmarkEnd w:id="12"/>
            <w:r>
              <w:t>you</w:t>
            </w:r>
          </w:p>
        </w:tc>
        <w:tc>
          <w:tcPr>
            <w:tcW w:w="6866" w:type="dxa"/>
          </w:tcPr>
          <w:p w14:paraId="63014B9E" w14:textId="77777777" w:rsidR="008237BA" w:rsidRDefault="008237BA" w:rsidP="008237BA">
            <w:pPr>
              <w:keepNext/>
              <w:keepLines/>
              <w:tabs>
                <w:tab w:val="left" w:pos="-1440"/>
              </w:tabs>
              <w:spacing w:before="120" w:after="120" w:line="360" w:lineRule="auto"/>
              <w:rPr>
                <w:rFonts w:ascii="Arial" w:hAnsi="Arial" w:cs="Arial"/>
                <w:sz w:val="20"/>
              </w:rPr>
            </w:pPr>
            <w:r>
              <w:rPr>
                <w:rFonts w:ascii="Arial" w:hAnsi="Arial" w:cs="Arial"/>
                <w:sz w:val="20"/>
              </w:rPr>
              <w:t xml:space="preserve">Current, former and prospective: </w:t>
            </w:r>
          </w:p>
          <w:p w14:paraId="43BEDD3E" w14:textId="77777777" w:rsidR="008237BA" w:rsidRDefault="008237BA" w:rsidP="00975B72">
            <w:pPr>
              <w:pStyle w:val="ListParagraph"/>
              <w:keepNext/>
              <w:keepLines/>
              <w:numPr>
                <w:ilvl w:val="0"/>
                <w:numId w:val="30"/>
              </w:numPr>
              <w:tabs>
                <w:tab w:val="left" w:pos="-1440"/>
              </w:tabs>
              <w:spacing w:before="120" w:after="120" w:line="360" w:lineRule="auto"/>
              <w:ind w:left="318" w:hanging="318"/>
              <w:rPr>
                <w:rFonts w:ascii="Arial" w:hAnsi="Arial" w:cs="Arial"/>
                <w:sz w:val="20"/>
              </w:rPr>
            </w:pPr>
            <w:r>
              <w:rPr>
                <w:rFonts w:ascii="Arial" w:hAnsi="Arial" w:cs="Arial"/>
                <w:sz w:val="20"/>
              </w:rPr>
              <w:t xml:space="preserve">directors </w:t>
            </w:r>
          </w:p>
          <w:p w14:paraId="0C3A5C22" w14:textId="77777777" w:rsidR="008237BA" w:rsidRDefault="008237BA" w:rsidP="00975B72">
            <w:pPr>
              <w:pStyle w:val="ListParagraph"/>
              <w:keepNext/>
              <w:keepLines/>
              <w:numPr>
                <w:ilvl w:val="0"/>
                <w:numId w:val="30"/>
              </w:numPr>
              <w:tabs>
                <w:tab w:val="left" w:pos="-1440"/>
              </w:tabs>
              <w:spacing w:before="120" w:after="120" w:line="360" w:lineRule="auto"/>
              <w:ind w:left="318" w:hanging="318"/>
              <w:rPr>
                <w:rFonts w:ascii="Arial" w:hAnsi="Arial" w:cs="Arial"/>
                <w:sz w:val="20"/>
              </w:rPr>
            </w:pPr>
            <w:r>
              <w:rPr>
                <w:rFonts w:ascii="Arial" w:hAnsi="Arial" w:cs="Arial"/>
                <w:sz w:val="20"/>
              </w:rPr>
              <w:t>shareholders</w:t>
            </w:r>
          </w:p>
          <w:p w14:paraId="35ED3834" w14:textId="77777777" w:rsidR="008237BA" w:rsidRDefault="008237BA" w:rsidP="00975B72">
            <w:pPr>
              <w:pStyle w:val="ListParagraph"/>
              <w:keepNext/>
              <w:keepLines/>
              <w:numPr>
                <w:ilvl w:val="0"/>
                <w:numId w:val="30"/>
              </w:numPr>
              <w:tabs>
                <w:tab w:val="left" w:pos="-1440"/>
              </w:tabs>
              <w:spacing w:before="120" w:after="120" w:line="360" w:lineRule="auto"/>
              <w:ind w:left="318" w:hanging="318"/>
              <w:rPr>
                <w:rFonts w:ascii="Arial" w:hAnsi="Arial" w:cs="Arial"/>
                <w:sz w:val="20"/>
              </w:rPr>
            </w:pPr>
            <w:r>
              <w:rPr>
                <w:rFonts w:ascii="Arial" w:hAnsi="Arial" w:cs="Arial"/>
                <w:sz w:val="20"/>
              </w:rPr>
              <w:t>contractors and/or service providers</w:t>
            </w:r>
          </w:p>
          <w:p w14:paraId="6891F10A" w14:textId="77777777" w:rsidR="008237BA" w:rsidRDefault="008237BA" w:rsidP="00975B72">
            <w:pPr>
              <w:pStyle w:val="ListParagraph"/>
              <w:keepNext/>
              <w:keepLines/>
              <w:numPr>
                <w:ilvl w:val="0"/>
                <w:numId w:val="30"/>
              </w:numPr>
              <w:tabs>
                <w:tab w:val="left" w:pos="-1440"/>
              </w:tabs>
              <w:spacing w:before="120" w:after="120" w:line="360" w:lineRule="auto"/>
              <w:ind w:left="318" w:hanging="318"/>
              <w:rPr>
                <w:rFonts w:ascii="Arial" w:hAnsi="Arial" w:cs="Arial"/>
                <w:sz w:val="20"/>
              </w:rPr>
            </w:pPr>
            <w:r>
              <w:rPr>
                <w:rFonts w:ascii="Arial" w:hAnsi="Arial" w:cs="Arial"/>
                <w:sz w:val="20"/>
              </w:rPr>
              <w:t>investee companies / borrowers</w:t>
            </w:r>
          </w:p>
          <w:p w14:paraId="41D8F7C8" w14:textId="77777777" w:rsidR="00E40F17" w:rsidRDefault="008237BA" w:rsidP="00975B72">
            <w:pPr>
              <w:pStyle w:val="ListParagraph"/>
              <w:keepNext/>
              <w:keepLines/>
              <w:numPr>
                <w:ilvl w:val="0"/>
                <w:numId w:val="30"/>
              </w:numPr>
              <w:tabs>
                <w:tab w:val="left" w:pos="-1440"/>
              </w:tabs>
              <w:spacing w:before="120" w:after="120" w:line="360" w:lineRule="auto"/>
              <w:ind w:left="318" w:hanging="318"/>
              <w:rPr>
                <w:rFonts w:ascii="Arial" w:hAnsi="Arial" w:cs="Arial"/>
                <w:sz w:val="20"/>
              </w:rPr>
            </w:pPr>
            <w:r>
              <w:rPr>
                <w:rFonts w:ascii="Arial" w:hAnsi="Arial" w:cs="Arial"/>
                <w:sz w:val="20"/>
              </w:rPr>
              <w:t>individual investors</w:t>
            </w:r>
          </w:p>
          <w:p w14:paraId="3BA683C1" w14:textId="77777777" w:rsidR="00E40F17" w:rsidRDefault="00E40F17" w:rsidP="00975B72">
            <w:pPr>
              <w:pStyle w:val="ListParagraph"/>
              <w:keepNext/>
              <w:keepLines/>
              <w:numPr>
                <w:ilvl w:val="0"/>
                <w:numId w:val="30"/>
              </w:numPr>
              <w:tabs>
                <w:tab w:val="left" w:pos="-1440"/>
              </w:tabs>
              <w:spacing w:before="120" w:after="120" w:line="360" w:lineRule="auto"/>
              <w:ind w:left="318" w:hanging="318"/>
              <w:rPr>
                <w:rFonts w:ascii="Arial" w:hAnsi="Arial" w:cs="Arial"/>
                <w:sz w:val="20"/>
              </w:rPr>
            </w:pPr>
            <w:r>
              <w:rPr>
                <w:rFonts w:ascii="Arial" w:hAnsi="Arial" w:cs="Arial"/>
                <w:sz w:val="20"/>
              </w:rPr>
              <w:t xml:space="preserve">individuals employed by or connected to the above </w:t>
            </w:r>
          </w:p>
          <w:p w14:paraId="7E19639E" w14:textId="77777777" w:rsidR="001E3229" w:rsidRPr="00975B72" w:rsidRDefault="001E3229" w:rsidP="00975B72">
            <w:pPr>
              <w:pStyle w:val="ListParagraph"/>
              <w:keepNext/>
              <w:keepLines/>
              <w:numPr>
                <w:ilvl w:val="0"/>
                <w:numId w:val="30"/>
              </w:numPr>
              <w:tabs>
                <w:tab w:val="left" w:pos="-1440"/>
              </w:tabs>
              <w:spacing w:before="120" w:after="120" w:line="360" w:lineRule="auto"/>
              <w:ind w:left="318" w:hanging="318"/>
              <w:rPr>
                <w:rFonts w:ascii="Arial" w:hAnsi="Arial" w:cs="Arial"/>
                <w:sz w:val="20"/>
              </w:rPr>
            </w:pPr>
            <w:r>
              <w:rPr>
                <w:rFonts w:ascii="Arial" w:hAnsi="Arial" w:cs="Arial"/>
                <w:sz w:val="20"/>
              </w:rPr>
              <w:t>any other individuals contacting GABI for the purposes related to our business</w:t>
            </w:r>
          </w:p>
        </w:tc>
      </w:tr>
    </w:tbl>
    <w:p w14:paraId="05E57CCD" w14:textId="77777777" w:rsidR="00BE206F" w:rsidRDefault="00BE206F" w:rsidP="003C69F1">
      <w:pPr>
        <w:widowControl w:val="0"/>
        <w:spacing w:after="240" w:line="360" w:lineRule="auto"/>
        <w:rPr>
          <w:rFonts w:ascii="Arial" w:hAnsi="Arial" w:cs="Arial"/>
          <w:sz w:val="20"/>
        </w:rPr>
      </w:pPr>
    </w:p>
    <w:p w14:paraId="4FF16E48" w14:textId="77777777" w:rsidR="00842DE0" w:rsidRDefault="00842DE0" w:rsidP="003C69F1">
      <w:pPr>
        <w:widowControl w:val="0"/>
        <w:spacing w:after="240" w:line="360" w:lineRule="auto"/>
        <w:rPr>
          <w:rFonts w:ascii="Arial" w:hAnsi="Arial" w:cs="Arial"/>
          <w:sz w:val="20"/>
        </w:rPr>
      </w:pPr>
    </w:p>
    <w:p w14:paraId="7C20A7A1" w14:textId="77777777" w:rsidR="002D2F0F" w:rsidRDefault="002D2F0F">
      <w:pPr>
        <w:spacing w:after="280" w:line="280" w:lineRule="atLeast"/>
        <w:rPr>
          <w:rFonts w:ascii="Arial" w:hAnsi="Arial" w:cs="Arial"/>
          <w:b/>
          <w:sz w:val="28"/>
          <w:szCs w:val="28"/>
        </w:rPr>
      </w:pPr>
      <w:r>
        <w:rPr>
          <w:rFonts w:ascii="Arial" w:hAnsi="Arial" w:cs="Arial"/>
          <w:b/>
          <w:sz w:val="28"/>
          <w:szCs w:val="28"/>
        </w:rPr>
        <w:br w:type="page"/>
      </w:r>
    </w:p>
    <w:p w14:paraId="0BCBC5C6" w14:textId="77777777" w:rsidR="00842DE0" w:rsidRPr="00077D72" w:rsidRDefault="00FE53BF" w:rsidP="00077D72">
      <w:pPr>
        <w:pStyle w:val="Heading1"/>
        <w:numPr>
          <w:ilvl w:val="0"/>
          <w:numId w:val="0"/>
        </w:numPr>
        <w:ind w:left="709" w:hanging="709"/>
        <w:jc w:val="center"/>
        <w:rPr>
          <w:sz w:val="28"/>
        </w:rPr>
      </w:pPr>
      <w:bookmarkStart w:id="13" w:name="_WHAT_PERSONAL_DATA"/>
      <w:bookmarkEnd w:id="13"/>
      <w:r>
        <w:rPr>
          <w:noProof/>
          <w:sz w:val="44"/>
          <w:szCs w:val="40"/>
          <w:u w:val="single"/>
          <w:lang w:eastAsia="en-GB"/>
        </w:rPr>
        <w:lastRenderedPageBreak/>
        <w:drawing>
          <wp:anchor distT="0" distB="0" distL="114300" distR="114300" simplePos="0" relativeHeight="251644928" behindDoc="0" locked="0" layoutInCell="1" allowOverlap="1" wp14:anchorId="29A8F433" wp14:editId="51AD15C7">
            <wp:simplePos x="0" y="0"/>
            <wp:positionH relativeFrom="column">
              <wp:posOffset>5246913</wp:posOffset>
            </wp:positionH>
            <wp:positionV relativeFrom="paragraph">
              <wp:posOffset>-108857</wp:posOffset>
            </wp:positionV>
            <wp:extent cx="429763" cy="457791"/>
            <wp:effectExtent l="0" t="0" r="889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86"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272" cy="455138"/>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WHAT PERSONAL DATA DO WE COLLECT?</w:t>
      </w:r>
    </w:p>
    <w:p w14:paraId="236F0131" w14:textId="77777777" w:rsidR="00842DE0" w:rsidRDefault="00842DE0" w:rsidP="00842DE0">
      <w:pPr>
        <w:widowControl w:val="0"/>
        <w:ind w:left="993"/>
        <w:rPr>
          <w:rFonts w:ascii="Arial" w:hAnsi="Arial" w:cs="Arial"/>
          <w:b/>
          <w:sz w:val="32"/>
          <w:szCs w:val="28"/>
        </w:rPr>
      </w:pPr>
    </w:p>
    <w:p w14:paraId="748D7A7B" w14:textId="77777777" w:rsidR="00842DE0" w:rsidRPr="00F245F9" w:rsidRDefault="00F839FD" w:rsidP="00612D1F">
      <w:pPr>
        <w:pStyle w:val="ListParagraph"/>
        <w:keepNext/>
        <w:numPr>
          <w:ilvl w:val="0"/>
          <w:numId w:val="35"/>
        </w:numPr>
        <w:spacing w:after="240" w:line="360" w:lineRule="auto"/>
        <w:outlineLvl w:val="0"/>
        <w:rPr>
          <w:rFonts w:ascii="Arial" w:hAnsi="Arial" w:cs="Arial"/>
          <w:b/>
          <w:sz w:val="20"/>
        </w:rPr>
      </w:pPr>
      <w:r>
        <w:rPr>
          <w:rFonts w:ascii="Arial" w:hAnsi="Arial" w:cs="Arial"/>
          <w:b/>
          <w:sz w:val="20"/>
        </w:rPr>
        <w:t xml:space="preserve">Information we process about </w:t>
      </w:r>
      <w:hyperlink w:anchor="_you" w:history="1">
        <w:r>
          <w:rPr>
            <w:rStyle w:val="Hyperlink"/>
            <w:rFonts w:ascii="Arial" w:hAnsi="Arial" w:cs="Arial"/>
            <w:b/>
            <w:color w:val="auto"/>
            <w:sz w:val="20"/>
            <w:u w:val="none"/>
          </w:rPr>
          <w:t>you</w:t>
        </w:r>
      </w:hyperlink>
      <w:r>
        <w:rPr>
          <w:rFonts w:ascii="Arial" w:hAnsi="Arial" w:cs="Arial"/>
          <w:b/>
          <w:sz w:val="20"/>
        </w:rPr>
        <w:t xml:space="preserve"> </w:t>
      </w:r>
    </w:p>
    <w:p w14:paraId="72A0BE09" w14:textId="77777777" w:rsidR="00CC5ED5" w:rsidRDefault="00EF5F2E" w:rsidP="007A2B99">
      <w:pPr>
        <w:widowControl w:val="0"/>
        <w:spacing w:after="240" w:line="360" w:lineRule="auto"/>
        <w:ind w:left="567"/>
        <w:rPr>
          <w:rFonts w:ascii="Arial" w:hAnsi="Arial" w:cs="Arial"/>
          <w:sz w:val="20"/>
        </w:rPr>
      </w:pPr>
      <w:r>
        <w:rPr>
          <w:rFonts w:ascii="Arial" w:hAnsi="Arial" w:cs="Arial"/>
          <w:sz w:val="20"/>
        </w:rPr>
        <w:t xml:space="preserve">We, or our contractors, collect your contact details such as name, email address, address, telephone number; bank account details, KYC documents such as your passport and credit history, personal identifiers, such as social security number and national insurance number, age, marital status, professional title, occupation, financial information and tax status. </w:t>
      </w:r>
    </w:p>
    <w:p w14:paraId="1BA75B21" w14:textId="77777777" w:rsidR="00086A95" w:rsidRDefault="007440EF" w:rsidP="00975B72">
      <w:pPr>
        <w:keepNext/>
        <w:spacing w:after="240" w:line="360" w:lineRule="auto"/>
        <w:ind w:left="567"/>
        <w:outlineLvl w:val="0"/>
        <w:rPr>
          <w:rFonts w:ascii="Arial" w:hAnsi="Arial" w:cs="Arial"/>
          <w:sz w:val="20"/>
        </w:rPr>
      </w:pPr>
      <w:r>
        <w:rPr>
          <w:rFonts w:ascii="Arial" w:hAnsi="Arial" w:cs="Arial"/>
          <w:sz w:val="20"/>
        </w:rPr>
        <w:t>We do not directly process most of the information you give to our Investment Manager, Registrar, Administrator, Company Secretary and other third parties like our brokers, and when they collect your personal data, or any personal data you provide to them, they will inform you about the processing of this data for their own purposes or on our behalf as appropriate.</w:t>
      </w:r>
    </w:p>
    <w:p w14:paraId="7E5FBE34" w14:textId="77777777" w:rsidR="001E3229" w:rsidRDefault="001E3229" w:rsidP="001E3229">
      <w:pPr>
        <w:keepNext/>
        <w:spacing w:after="240" w:line="360" w:lineRule="auto"/>
        <w:ind w:left="567"/>
        <w:outlineLvl w:val="0"/>
        <w:rPr>
          <w:rFonts w:ascii="Arial" w:hAnsi="Arial" w:cs="Arial"/>
          <w:sz w:val="20"/>
        </w:rPr>
      </w:pPr>
      <w:r>
        <w:rPr>
          <w:rFonts w:ascii="Arial" w:hAnsi="Arial" w:cs="Arial"/>
          <w:sz w:val="20"/>
        </w:rPr>
        <w:t>Your personal data will be collected when buying shares in GABI or through interactions with us or our contractors in the course of our businesses, investments or interests in common, or as part of the services we deliver to you.</w:t>
      </w:r>
    </w:p>
    <w:p w14:paraId="3A10BA17" w14:textId="77777777" w:rsidR="007440EF" w:rsidRPr="007440EF" w:rsidRDefault="007440EF" w:rsidP="007440EF">
      <w:pPr>
        <w:pStyle w:val="ListParagraph"/>
        <w:widowControl w:val="0"/>
        <w:spacing w:after="240" w:line="360" w:lineRule="auto"/>
        <w:ind w:left="1080"/>
        <w:rPr>
          <w:rFonts w:ascii="Arial" w:hAnsi="Arial" w:cs="Arial"/>
          <w:sz w:val="20"/>
        </w:rPr>
      </w:pPr>
    </w:p>
    <w:p w14:paraId="2EBFDF18" w14:textId="77777777" w:rsidR="00010C44" w:rsidRDefault="00010C44" w:rsidP="005C77E1">
      <w:pPr>
        <w:pStyle w:val="ListParagraph"/>
        <w:keepNext/>
        <w:numPr>
          <w:ilvl w:val="0"/>
          <w:numId w:val="11"/>
        </w:numPr>
        <w:spacing w:after="240" w:line="360" w:lineRule="auto"/>
        <w:ind w:left="567" w:hanging="567"/>
        <w:contextualSpacing w:val="0"/>
        <w:outlineLvl w:val="0"/>
        <w:rPr>
          <w:rFonts w:ascii="Arial" w:hAnsi="Arial" w:cs="Arial"/>
          <w:b/>
          <w:sz w:val="20"/>
        </w:rPr>
      </w:pPr>
      <w:r>
        <w:rPr>
          <w:rFonts w:ascii="Arial" w:hAnsi="Arial" w:cs="Arial"/>
          <w:b/>
          <w:sz w:val="20"/>
        </w:rPr>
        <w:t xml:space="preserve">Personal information about other individuals </w:t>
      </w:r>
    </w:p>
    <w:p w14:paraId="11DE744A" w14:textId="77777777" w:rsidR="00635CB7" w:rsidRPr="005D5333" w:rsidRDefault="00010C44" w:rsidP="005B63ED">
      <w:pPr>
        <w:pStyle w:val="ListParagraph"/>
        <w:keepNext/>
        <w:spacing w:after="240" w:line="360" w:lineRule="auto"/>
        <w:ind w:left="567"/>
        <w:contextualSpacing w:val="0"/>
        <w:outlineLvl w:val="0"/>
        <w:rPr>
          <w:rFonts w:ascii="Arial" w:hAnsi="Arial" w:cs="Arial"/>
          <w:b/>
          <w:sz w:val="20"/>
        </w:rPr>
      </w:pPr>
      <w:r>
        <w:rPr>
          <w:rFonts w:ascii="Arial" w:hAnsi="Arial" w:cs="Arial"/>
          <w:sz w:val="20"/>
        </w:rPr>
        <w:t xml:space="preserve">If you provide us with information about other individuals you confirm that you are mandated by them and thus act under their instructions and have informed them about this Privacy Notice as appropriate. </w:t>
      </w:r>
    </w:p>
    <w:p w14:paraId="1E1FE2D2" w14:textId="77777777" w:rsidR="00E924B4" w:rsidRDefault="00E924B4">
      <w:pPr>
        <w:spacing w:after="280" w:line="280" w:lineRule="atLeast"/>
        <w:rPr>
          <w:rFonts w:ascii="Arial" w:hAnsi="Arial" w:cs="Arial"/>
          <w:b/>
          <w:sz w:val="28"/>
          <w:szCs w:val="28"/>
        </w:rPr>
      </w:pPr>
      <w:r>
        <w:rPr>
          <w:rFonts w:ascii="Arial" w:hAnsi="Arial" w:cs="Arial"/>
          <w:b/>
          <w:sz w:val="28"/>
          <w:szCs w:val="28"/>
        </w:rPr>
        <w:br w:type="page"/>
      </w:r>
    </w:p>
    <w:p w14:paraId="484D6502" w14:textId="77777777" w:rsidR="0085189D" w:rsidRPr="00077D72" w:rsidRDefault="0085189D" w:rsidP="00077D72">
      <w:pPr>
        <w:pStyle w:val="Heading1"/>
        <w:numPr>
          <w:ilvl w:val="0"/>
          <w:numId w:val="0"/>
        </w:numPr>
        <w:ind w:left="709" w:hanging="709"/>
        <w:jc w:val="center"/>
        <w:rPr>
          <w:sz w:val="28"/>
        </w:rPr>
      </w:pPr>
      <w:bookmarkStart w:id="14" w:name="_WHY_DO_WE"/>
      <w:bookmarkEnd w:id="14"/>
      <w:r>
        <w:rPr>
          <w:noProof/>
          <w:color w:val="365F91" w:themeColor="accent1" w:themeShade="BF"/>
          <w:sz w:val="48"/>
          <w:szCs w:val="36"/>
          <w:lang w:eastAsia="en-GB"/>
        </w:rPr>
        <w:lastRenderedPageBreak/>
        <w:drawing>
          <wp:anchor distT="0" distB="0" distL="114300" distR="114300" simplePos="0" relativeHeight="251651072" behindDoc="0" locked="0" layoutInCell="1" allowOverlap="1" wp14:anchorId="7829578B" wp14:editId="6510710C">
            <wp:simplePos x="0" y="0"/>
            <wp:positionH relativeFrom="column">
              <wp:posOffset>5337175</wp:posOffset>
            </wp:positionH>
            <wp:positionV relativeFrom="paragraph">
              <wp:posOffset>-332014</wp:posOffset>
            </wp:positionV>
            <wp:extent cx="459062" cy="506186"/>
            <wp:effectExtent l="0" t="0" r="0" b="825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87"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22222"/>
                    <a:stretch/>
                  </pic:blipFill>
                  <pic:spPr bwMode="auto">
                    <a:xfrm>
                      <a:off x="0" y="0"/>
                      <a:ext cx="459062" cy="5061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rPr>
        <w:t>WHY DO WE PROCESS YOUR PERSONAL DATA?</w:t>
      </w:r>
    </w:p>
    <w:p w14:paraId="5C28EBF2" w14:textId="77777777" w:rsidR="00AD540C" w:rsidRDefault="0085189D" w:rsidP="006A61D7">
      <w:pPr>
        <w:pStyle w:val="ListParagraph"/>
        <w:widowControl w:val="0"/>
        <w:spacing w:after="240" w:line="360" w:lineRule="auto"/>
        <w:ind w:left="0"/>
        <w:rPr>
          <w:rFonts w:ascii="Arial" w:hAnsi="Arial" w:cs="Arial"/>
          <w:sz w:val="20"/>
          <w:szCs w:val="28"/>
        </w:rPr>
      </w:pPr>
      <w:r>
        <w:rPr>
          <w:rFonts w:ascii="Arial" w:hAnsi="Arial" w:cs="Arial"/>
          <w:sz w:val="20"/>
        </w:rPr>
        <w:t xml:space="preserve">We </w:t>
      </w:r>
      <w:bookmarkStart w:id="15" w:name="HowWillWeUseYourInformation"/>
      <w:bookmarkEnd w:id="15"/>
      <w:r>
        <w:rPr>
          <w:rFonts w:ascii="Arial" w:hAnsi="Arial" w:cs="Arial"/>
          <w:sz w:val="20"/>
          <w:szCs w:val="28"/>
        </w:rPr>
        <w:t xml:space="preserve">use your </w:t>
      </w:r>
      <w:r>
        <w:rPr>
          <w:rFonts w:ascii="Arial" w:hAnsi="Arial" w:cs="Arial"/>
          <w:b/>
          <w:sz w:val="20"/>
        </w:rPr>
        <w:t>personal data</w:t>
      </w:r>
      <w:r>
        <w:rPr>
          <w:rFonts w:ascii="Arial" w:hAnsi="Arial" w:cs="Arial"/>
          <w:sz w:val="20"/>
        </w:rPr>
        <w:t xml:space="preserve"> </w:t>
      </w:r>
      <w:r>
        <w:rPr>
          <w:rFonts w:ascii="Arial" w:hAnsi="Arial" w:cs="Arial"/>
          <w:sz w:val="20"/>
          <w:szCs w:val="28"/>
        </w:rPr>
        <w:t>for the following purposes listed in this section. We are allowed to do so on certain legal bases (please see section 'How is processing your data lawful' for further detail):</w:t>
      </w:r>
    </w:p>
    <w:p w14:paraId="28F0842C" w14:textId="77777777" w:rsidR="006A61D7" w:rsidRDefault="006A61D7" w:rsidP="006A61D7">
      <w:pPr>
        <w:pStyle w:val="ListParagraph"/>
        <w:widowControl w:val="0"/>
        <w:spacing w:after="240" w:line="360" w:lineRule="auto"/>
        <w:ind w:left="0"/>
        <w:rPr>
          <w:rFonts w:ascii="Arial" w:hAnsi="Arial" w:cs="Arial"/>
          <w:sz w:val="20"/>
          <w:szCs w:val="28"/>
        </w:rPr>
      </w:pPr>
    </w:p>
    <w:p w14:paraId="2E0B5CFC" w14:textId="77777777" w:rsidR="00086A95" w:rsidRDefault="00086A95" w:rsidP="006A61D7">
      <w:pPr>
        <w:pStyle w:val="ListParagraph"/>
        <w:widowControl w:val="0"/>
        <w:numPr>
          <w:ilvl w:val="0"/>
          <w:numId w:val="27"/>
        </w:numPr>
        <w:spacing w:after="240" w:line="360" w:lineRule="auto"/>
        <w:rPr>
          <w:rFonts w:ascii="Arial" w:hAnsi="Arial" w:cs="Arial"/>
          <w:sz w:val="20"/>
        </w:rPr>
      </w:pPr>
      <w:r>
        <w:rPr>
          <w:rFonts w:ascii="Arial" w:hAnsi="Arial" w:cs="Arial"/>
          <w:sz w:val="20"/>
        </w:rPr>
        <w:t>To facilitate share transactions</w:t>
      </w:r>
    </w:p>
    <w:p w14:paraId="04FAF097" w14:textId="77777777" w:rsidR="00602D1E" w:rsidRDefault="00602D1E" w:rsidP="006A61D7">
      <w:pPr>
        <w:pStyle w:val="ListParagraph"/>
        <w:widowControl w:val="0"/>
        <w:numPr>
          <w:ilvl w:val="0"/>
          <w:numId w:val="27"/>
        </w:numPr>
        <w:spacing w:after="240" w:line="360" w:lineRule="auto"/>
        <w:rPr>
          <w:rFonts w:ascii="Arial" w:hAnsi="Arial" w:cs="Arial"/>
          <w:sz w:val="20"/>
        </w:rPr>
      </w:pPr>
      <w:r>
        <w:rPr>
          <w:rFonts w:ascii="Arial" w:hAnsi="Arial" w:cs="Arial"/>
          <w:sz w:val="20"/>
        </w:rPr>
        <w:t>To manage and administer share holdings</w:t>
      </w:r>
    </w:p>
    <w:p w14:paraId="29EC7772" w14:textId="77777777" w:rsidR="00602D1E" w:rsidRDefault="00602D1E" w:rsidP="006A61D7">
      <w:pPr>
        <w:pStyle w:val="ListParagraph"/>
        <w:widowControl w:val="0"/>
        <w:numPr>
          <w:ilvl w:val="0"/>
          <w:numId w:val="27"/>
        </w:numPr>
        <w:spacing w:after="240" w:line="360" w:lineRule="auto"/>
        <w:rPr>
          <w:rFonts w:ascii="Arial" w:hAnsi="Arial" w:cs="Arial"/>
          <w:sz w:val="20"/>
        </w:rPr>
      </w:pPr>
      <w:r>
        <w:rPr>
          <w:rFonts w:ascii="Arial" w:hAnsi="Arial" w:cs="Arial"/>
          <w:sz w:val="20"/>
        </w:rPr>
        <w:t>To carry out AML checks</w:t>
      </w:r>
    </w:p>
    <w:p w14:paraId="6FAF18CB" w14:textId="77777777" w:rsidR="001E3229" w:rsidRDefault="001E3229" w:rsidP="006A61D7">
      <w:pPr>
        <w:pStyle w:val="ListParagraph"/>
        <w:widowControl w:val="0"/>
        <w:numPr>
          <w:ilvl w:val="0"/>
          <w:numId w:val="27"/>
        </w:numPr>
        <w:spacing w:after="240" w:line="360" w:lineRule="auto"/>
        <w:rPr>
          <w:rFonts w:ascii="Arial" w:hAnsi="Arial" w:cs="Arial"/>
          <w:sz w:val="20"/>
        </w:rPr>
      </w:pPr>
      <w:r>
        <w:rPr>
          <w:rFonts w:ascii="Arial" w:hAnsi="Arial" w:cs="Arial"/>
          <w:sz w:val="20"/>
        </w:rPr>
        <w:t>To make and administer investments</w:t>
      </w:r>
    </w:p>
    <w:p w14:paraId="2B570F6B" w14:textId="77777777" w:rsidR="007A2B99" w:rsidRDefault="006A61D7" w:rsidP="006A61D7">
      <w:pPr>
        <w:pStyle w:val="ListParagraph"/>
        <w:widowControl w:val="0"/>
        <w:numPr>
          <w:ilvl w:val="0"/>
          <w:numId w:val="27"/>
        </w:numPr>
        <w:spacing w:after="240" w:line="360" w:lineRule="auto"/>
        <w:rPr>
          <w:rFonts w:ascii="Arial" w:hAnsi="Arial" w:cs="Arial"/>
          <w:sz w:val="20"/>
        </w:rPr>
      </w:pPr>
      <w:r>
        <w:rPr>
          <w:rFonts w:ascii="Arial" w:hAnsi="Arial" w:cs="Arial"/>
          <w:sz w:val="20"/>
        </w:rPr>
        <w:t xml:space="preserve">To enable us to promote and supervise the management of GABI </w:t>
      </w:r>
    </w:p>
    <w:p w14:paraId="45F75676" w14:textId="77777777" w:rsidR="006A61D7" w:rsidRPr="007A2B99" w:rsidRDefault="006A61D7" w:rsidP="006A61D7">
      <w:pPr>
        <w:pStyle w:val="ListParagraph"/>
        <w:widowControl w:val="0"/>
        <w:numPr>
          <w:ilvl w:val="0"/>
          <w:numId w:val="27"/>
        </w:numPr>
        <w:spacing w:after="240" w:line="360" w:lineRule="auto"/>
        <w:rPr>
          <w:rFonts w:ascii="Arial" w:hAnsi="Arial" w:cs="Arial"/>
          <w:sz w:val="20"/>
        </w:rPr>
      </w:pPr>
      <w:r>
        <w:rPr>
          <w:rFonts w:ascii="Arial" w:hAnsi="Arial" w:cs="Arial"/>
          <w:sz w:val="20"/>
        </w:rPr>
        <w:t>To maintain our accounts and records</w:t>
      </w:r>
    </w:p>
    <w:p w14:paraId="3CBCB77F" w14:textId="77777777" w:rsidR="006A61D7" w:rsidRDefault="006A61D7" w:rsidP="006A61D7">
      <w:pPr>
        <w:pStyle w:val="ListParagraph"/>
        <w:widowControl w:val="0"/>
        <w:numPr>
          <w:ilvl w:val="0"/>
          <w:numId w:val="27"/>
        </w:numPr>
        <w:spacing w:after="240" w:line="360" w:lineRule="auto"/>
        <w:rPr>
          <w:rFonts w:ascii="Arial" w:hAnsi="Arial" w:cs="Arial"/>
          <w:sz w:val="20"/>
        </w:rPr>
      </w:pPr>
      <w:r>
        <w:rPr>
          <w:rFonts w:ascii="Arial" w:hAnsi="Arial" w:cs="Arial"/>
          <w:sz w:val="20"/>
        </w:rPr>
        <w:t>To communicate with prospective, current or former directors, shareholders, contractors, other service providers and investors</w:t>
      </w:r>
    </w:p>
    <w:p w14:paraId="2ED859AE" w14:textId="77777777" w:rsidR="00602D1E" w:rsidRDefault="00602D1E" w:rsidP="006A61D7">
      <w:pPr>
        <w:pStyle w:val="ListParagraph"/>
        <w:widowControl w:val="0"/>
        <w:numPr>
          <w:ilvl w:val="0"/>
          <w:numId w:val="27"/>
        </w:numPr>
        <w:spacing w:after="240" w:line="360" w:lineRule="auto"/>
        <w:rPr>
          <w:rFonts w:ascii="Arial" w:hAnsi="Arial" w:cs="Arial"/>
          <w:sz w:val="20"/>
        </w:rPr>
      </w:pPr>
      <w:r>
        <w:rPr>
          <w:rFonts w:ascii="Arial" w:hAnsi="Arial" w:cs="Arial"/>
          <w:sz w:val="20"/>
        </w:rPr>
        <w:t>To comply with regulatory and tax requirements and other legal obligations</w:t>
      </w:r>
    </w:p>
    <w:p w14:paraId="3CF53A2F" w14:textId="77777777" w:rsidR="006A61D7" w:rsidRDefault="006A61D7" w:rsidP="006A61D7">
      <w:pPr>
        <w:pStyle w:val="ListParagraph"/>
        <w:widowControl w:val="0"/>
        <w:numPr>
          <w:ilvl w:val="0"/>
          <w:numId w:val="27"/>
        </w:numPr>
        <w:spacing w:after="240" w:line="360" w:lineRule="auto"/>
        <w:rPr>
          <w:rFonts w:ascii="Arial" w:hAnsi="Arial" w:cs="Arial"/>
          <w:sz w:val="20"/>
        </w:rPr>
      </w:pPr>
      <w:r>
        <w:rPr>
          <w:rFonts w:ascii="Arial" w:hAnsi="Arial" w:cs="Arial"/>
          <w:sz w:val="20"/>
        </w:rPr>
        <w:t>To deal with any enquiries or requests you raise</w:t>
      </w:r>
    </w:p>
    <w:p w14:paraId="26C5EBFA" w14:textId="77777777" w:rsidR="006A61D7" w:rsidRPr="006A61D7" w:rsidRDefault="006A61D7" w:rsidP="006A61D7">
      <w:pPr>
        <w:pStyle w:val="ListParagraph"/>
        <w:widowControl w:val="0"/>
        <w:spacing w:after="240" w:line="360" w:lineRule="auto"/>
        <w:rPr>
          <w:rFonts w:ascii="Arial" w:hAnsi="Arial" w:cs="Arial"/>
          <w:sz w:val="20"/>
        </w:rPr>
      </w:pPr>
    </w:p>
    <w:p w14:paraId="11FA9390" w14:textId="77777777" w:rsidR="00A660F5" w:rsidRDefault="00A660F5" w:rsidP="00216533">
      <w:pPr>
        <w:widowControl w:val="0"/>
        <w:spacing w:after="240" w:line="360" w:lineRule="auto"/>
        <w:contextualSpacing/>
        <w:rPr>
          <w:rFonts w:ascii="Arial" w:hAnsi="Arial" w:cs="Arial"/>
          <w:sz w:val="20"/>
        </w:rPr>
      </w:pPr>
    </w:p>
    <w:p w14:paraId="54FBC890" w14:textId="77777777" w:rsidR="00A660F5" w:rsidRPr="0085189D" w:rsidRDefault="00A660F5" w:rsidP="00216533">
      <w:pPr>
        <w:widowControl w:val="0"/>
        <w:spacing w:after="240" w:line="360" w:lineRule="auto"/>
        <w:contextualSpacing/>
        <w:rPr>
          <w:rFonts w:ascii="Arial" w:hAnsi="Arial" w:cs="Arial"/>
          <w:sz w:val="20"/>
        </w:rPr>
      </w:pPr>
    </w:p>
    <w:p w14:paraId="5A4A2091" w14:textId="77777777" w:rsidR="0067597A" w:rsidRDefault="0067597A" w:rsidP="0067597A">
      <w:pPr>
        <w:pStyle w:val="ListParagraph"/>
        <w:widowControl w:val="0"/>
        <w:spacing w:after="240" w:line="360" w:lineRule="auto"/>
        <w:ind w:left="0"/>
        <w:rPr>
          <w:rFonts w:ascii="Arial" w:hAnsi="Arial" w:cs="Arial"/>
          <w:sz w:val="20"/>
        </w:rPr>
      </w:pPr>
    </w:p>
    <w:p w14:paraId="68D035DD" w14:textId="77777777" w:rsidR="0067597A" w:rsidRDefault="0067597A" w:rsidP="0067597A">
      <w:pPr>
        <w:pStyle w:val="ListParagraph"/>
        <w:widowControl w:val="0"/>
        <w:spacing w:after="240" w:line="360" w:lineRule="auto"/>
        <w:ind w:left="0"/>
        <w:rPr>
          <w:rFonts w:ascii="Arial" w:hAnsi="Arial" w:cs="Arial"/>
          <w:sz w:val="20"/>
        </w:rPr>
      </w:pPr>
    </w:p>
    <w:p w14:paraId="16AF3B4D" w14:textId="77777777" w:rsidR="00BD0392" w:rsidRDefault="00BD0392">
      <w:pPr>
        <w:spacing w:after="280" w:line="280" w:lineRule="atLeast"/>
        <w:rPr>
          <w:rFonts w:ascii="Arial" w:hAnsi="Arial" w:cs="Arial"/>
          <w:b/>
          <w:sz w:val="28"/>
        </w:rPr>
      </w:pPr>
      <w:r>
        <w:rPr>
          <w:rFonts w:ascii="Arial" w:hAnsi="Arial" w:cs="Arial"/>
          <w:b/>
          <w:sz w:val="28"/>
        </w:rPr>
        <w:br w:type="page"/>
      </w:r>
    </w:p>
    <w:p w14:paraId="5B82AE8C" w14:textId="77777777" w:rsidR="0067597A" w:rsidRPr="00077D72" w:rsidRDefault="00996A09" w:rsidP="00077D72">
      <w:pPr>
        <w:pStyle w:val="Heading1"/>
        <w:numPr>
          <w:ilvl w:val="0"/>
          <w:numId w:val="0"/>
        </w:numPr>
        <w:ind w:left="709" w:hanging="709"/>
        <w:jc w:val="center"/>
        <w:rPr>
          <w:noProof/>
          <w:sz w:val="28"/>
          <w:lang w:eastAsia="en-GB"/>
        </w:rPr>
      </w:pPr>
      <w:bookmarkStart w:id="16" w:name="_HOW_IS_PROCESSING"/>
      <w:bookmarkStart w:id="17" w:name="How_Is_Processing_Your_Data_Lawful"/>
      <w:bookmarkEnd w:id="16"/>
      <w:r>
        <w:rPr>
          <w:noProof/>
          <w:sz w:val="28"/>
          <w:lang w:eastAsia="en-GB"/>
        </w:rPr>
        <w:lastRenderedPageBreak/>
        <w:drawing>
          <wp:anchor distT="0" distB="0" distL="114300" distR="114300" simplePos="0" relativeHeight="251657216" behindDoc="0" locked="0" layoutInCell="1" allowOverlap="1" wp14:anchorId="42CDB572" wp14:editId="68B6B951">
            <wp:simplePos x="0" y="0"/>
            <wp:positionH relativeFrom="column">
              <wp:posOffset>5355772</wp:posOffset>
            </wp:positionH>
            <wp:positionV relativeFrom="paragraph">
              <wp:posOffset>-16330</wp:posOffset>
            </wp:positionV>
            <wp:extent cx="408214" cy="367393"/>
            <wp:effectExtent l="0" t="0" r="0" b="0"/>
            <wp:wrapNone/>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88"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214" cy="367393"/>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HOW IS PROCESSING YOUR PERSONAL DATA LAWFUL?</w:t>
      </w:r>
      <w:bookmarkEnd w:id="17"/>
    </w:p>
    <w:p w14:paraId="3F6F05D4" w14:textId="77777777" w:rsidR="0067597A" w:rsidRDefault="0067597A" w:rsidP="0067597A">
      <w:pPr>
        <w:pStyle w:val="ListParagraph"/>
        <w:widowControl w:val="0"/>
        <w:spacing w:after="240" w:line="360" w:lineRule="auto"/>
        <w:ind w:left="0"/>
        <w:rPr>
          <w:rFonts w:ascii="Arial" w:hAnsi="Arial" w:cs="Arial"/>
          <w:noProof/>
          <w:lang w:eastAsia="en-GB"/>
        </w:rPr>
      </w:pPr>
    </w:p>
    <w:p w14:paraId="213F6F1C" w14:textId="77777777" w:rsidR="00D30174" w:rsidRPr="000E3AB5" w:rsidRDefault="000E3AB5" w:rsidP="00216533">
      <w:pPr>
        <w:pStyle w:val="ListParagraph"/>
        <w:widowControl w:val="0"/>
        <w:spacing w:after="240" w:line="360" w:lineRule="auto"/>
        <w:ind w:left="0"/>
        <w:rPr>
          <w:rFonts w:ascii="Arial" w:hAnsi="Arial" w:cs="Arial"/>
          <w:b/>
          <w:sz w:val="20"/>
          <w:u w:val="single"/>
        </w:rPr>
      </w:pPr>
      <w:r>
        <w:rPr>
          <w:rFonts w:ascii="Arial" w:hAnsi="Arial" w:cs="Arial"/>
          <w:b/>
          <w:sz w:val="20"/>
          <w:u w:val="single"/>
        </w:rPr>
        <w:t>Personal data</w:t>
      </w:r>
    </w:p>
    <w:p w14:paraId="19963787" w14:textId="77777777" w:rsidR="00D30174" w:rsidRDefault="00D30174" w:rsidP="00216533">
      <w:pPr>
        <w:pStyle w:val="ListParagraph"/>
        <w:widowControl w:val="0"/>
        <w:spacing w:after="240" w:line="360" w:lineRule="auto"/>
        <w:ind w:left="0"/>
        <w:rPr>
          <w:rFonts w:ascii="Arial" w:hAnsi="Arial" w:cs="Arial"/>
          <w:sz w:val="20"/>
        </w:rPr>
      </w:pPr>
    </w:p>
    <w:p w14:paraId="32DCEBEB" w14:textId="77777777" w:rsidR="0067597A" w:rsidRDefault="0085189D" w:rsidP="00216533">
      <w:pPr>
        <w:pStyle w:val="ListParagraph"/>
        <w:widowControl w:val="0"/>
        <w:spacing w:after="240" w:line="360" w:lineRule="auto"/>
        <w:ind w:left="0"/>
        <w:rPr>
          <w:rFonts w:ascii="Arial" w:hAnsi="Arial" w:cs="Arial"/>
          <w:sz w:val="20"/>
        </w:rPr>
      </w:pPr>
      <w:r>
        <w:rPr>
          <w:rFonts w:ascii="Arial" w:hAnsi="Arial" w:cs="Arial"/>
          <w:sz w:val="20"/>
        </w:rPr>
        <w:t xml:space="preserve">We are allowed to </w:t>
      </w:r>
      <w:r>
        <w:rPr>
          <w:rFonts w:ascii="Arial" w:hAnsi="Arial" w:cs="Arial"/>
          <w:b/>
          <w:sz w:val="20"/>
        </w:rPr>
        <w:t>process</w:t>
      </w:r>
      <w:r>
        <w:rPr>
          <w:rFonts w:ascii="Arial" w:hAnsi="Arial" w:cs="Arial"/>
          <w:sz w:val="20"/>
        </w:rPr>
        <w:t xml:space="preserve"> your </w:t>
      </w:r>
      <w:r>
        <w:rPr>
          <w:rFonts w:ascii="Arial" w:hAnsi="Arial" w:cs="Arial"/>
          <w:b/>
          <w:sz w:val="20"/>
        </w:rPr>
        <w:t>personal data</w:t>
      </w:r>
      <w:r>
        <w:rPr>
          <w:rFonts w:ascii="Arial" w:hAnsi="Arial" w:cs="Arial"/>
          <w:sz w:val="20"/>
        </w:rPr>
        <w:t xml:space="preserve"> for the following reasons and on the following legal bases:</w:t>
      </w:r>
    </w:p>
    <w:p w14:paraId="605360D9" w14:textId="77777777" w:rsidR="00D14346" w:rsidRDefault="00D14346" w:rsidP="00216533">
      <w:pPr>
        <w:pStyle w:val="ListParagraph"/>
        <w:widowControl w:val="0"/>
        <w:spacing w:after="240" w:line="360" w:lineRule="auto"/>
        <w:ind w:left="0"/>
        <w:rPr>
          <w:rFonts w:ascii="Arial" w:hAnsi="Arial" w:cs="Arial"/>
          <w:sz w:val="20"/>
        </w:rPr>
      </w:pPr>
    </w:p>
    <w:p w14:paraId="79B753CC" w14:textId="77777777" w:rsidR="001E3229" w:rsidRDefault="001E3229" w:rsidP="001E3229">
      <w:pPr>
        <w:pStyle w:val="ListParagraph"/>
        <w:widowControl w:val="0"/>
        <w:numPr>
          <w:ilvl w:val="0"/>
          <w:numId w:val="34"/>
        </w:numPr>
        <w:spacing w:after="240" w:line="360" w:lineRule="auto"/>
        <w:ind w:left="567" w:hanging="567"/>
        <w:rPr>
          <w:rFonts w:ascii="Arial" w:hAnsi="Arial" w:cs="Arial"/>
          <w:b/>
          <w:sz w:val="20"/>
        </w:rPr>
      </w:pPr>
      <w:r>
        <w:rPr>
          <w:rFonts w:ascii="Arial" w:hAnsi="Arial" w:cs="Arial"/>
          <w:b/>
          <w:sz w:val="20"/>
        </w:rPr>
        <w:t>Legitimate interests</w:t>
      </w:r>
    </w:p>
    <w:p w14:paraId="0916B9B1" w14:textId="77777777" w:rsidR="001E3229" w:rsidRDefault="001E3229" w:rsidP="001E3229">
      <w:pPr>
        <w:pStyle w:val="ListParagraph"/>
        <w:widowControl w:val="0"/>
        <w:spacing w:after="240" w:line="360" w:lineRule="auto"/>
        <w:ind w:left="567"/>
        <w:rPr>
          <w:rFonts w:ascii="Arial" w:hAnsi="Arial" w:cs="Arial"/>
          <w:sz w:val="20"/>
        </w:rPr>
      </w:pPr>
      <w:r>
        <w:rPr>
          <w:rFonts w:ascii="Arial" w:hAnsi="Arial" w:cs="Arial"/>
          <w:sz w:val="20"/>
        </w:rPr>
        <w:t xml:space="preserve">We have a legitimate interest in sharing data about you with </w:t>
      </w:r>
    </w:p>
    <w:p w14:paraId="47DE6316" w14:textId="77777777" w:rsidR="001E3229" w:rsidRDefault="001E3229" w:rsidP="001E3229">
      <w:pPr>
        <w:pStyle w:val="ListParagraph"/>
        <w:widowControl w:val="0"/>
        <w:spacing w:after="240" w:line="360" w:lineRule="auto"/>
        <w:ind w:left="567"/>
        <w:rPr>
          <w:rFonts w:ascii="Arial" w:hAnsi="Arial" w:cs="Arial"/>
          <w:sz w:val="20"/>
        </w:rPr>
      </w:pPr>
      <w:r>
        <w:rPr>
          <w:rFonts w:ascii="Arial" w:hAnsi="Arial" w:cs="Arial"/>
          <w:sz w:val="20"/>
        </w:rPr>
        <w:t>(</w:t>
      </w:r>
      <w:proofErr w:type="spellStart"/>
      <w:r>
        <w:rPr>
          <w:rFonts w:ascii="Arial" w:hAnsi="Arial" w:cs="Arial"/>
          <w:sz w:val="20"/>
        </w:rPr>
        <w:t>i</w:t>
      </w:r>
      <w:proofErr w:type="spellEnd"/>
      <w:r>
        <w:rPr>
          <w:rFonts w:ascii="Arial" w:hAnsi="Arial" w:cs="Arial"/>
          <w:sz w:val="20"/>
        </w:rPr>
        <w:t xml:space="preserve">) between our group entities if necessary for internal administrative purposes; and </w:t>
      </w:r>
    </w:p>
    <w:p w14:paraId="398C2E24" w14:textId="77777777" w:rsidR="001E3229" w:rsidRDefault="001E3229" w:rsidP="001E3229">
      <w:pPr>
        <w:pStyle w:val="ListParagraph"/>
        <w:widowControl w:val="0"/>
        <w:spacing w:after="240" w:line="360" w:lineRule="auto"/>
        <w:ind w:left="567"/>
        <w:rPr>
          <w:rFonts w:ascii="Arial" w:hAnsi="Arial" w:cs="Arial"/>
          <w:sz w:val="20"/>
        </w:rPr>
      </w:pPr>
      <w:r>
        <w:rPr>
          <w:rFonts w:ascii="Arial" w:hAnsi="Arial" w:cs="Arial"/>
          <w:sz w:val="20"/>
        </w:rPr>
        <w:t xml:space="preserve">(ii) our contractors when it is necessary for them to deliver the services we are contracting. </w:t>
      </w:r>
    </w:p>
    <w:p w14:paraId="51D2EB2D" w14:textId="77777777" w:rsidR="001E3229" w:rsidRDefault="001E3229" w:rsidP="001E3229">
      <w:pPr>
        <w:pStyle w:val="ListParagraph"/>
        <w:widowControl w:val="0"/>
        <w:spacing w:after="240" w:line="360" w:lineRule="auto"/>
        <w:ind w:left="567"/>
        <w:rPr>
          <w:rFonts w:ascii="Arial" w:hAnsi="Arial" w:cs="Arial"/>
          <w:sz w:val="20"/>
        </w:rPr>
      </w:pPr>
    </w:p>
    <w:p w14:paraId="2394FDDB" w14:textId="77777777" w:rsidR="001E3229" w:rsidRDefault="001E3229" w:rsidP="001E3229">
      <w:pPr>
        <w:pStyle w:val="ListParagraph"/>
        <w:widowControl w:val="0"/>
        <w:spacing w:after="240" w:line="360" w:lineRule="auto"/>
        <w:ind w:left="567"/>
        <w:rPr>
          <w:rFonts w:ascii="Arial" w:hAnsi="Arial" w:cs="Arial"/>
          <w:sz w:val="20"/>
        </w:rPr>
      </w:pPr>
      <w:r>
        <w:rPr>
          <w:rFonts w:ascii="Arial" w:hAnsi="Arial" w:cs="Arial"/>
          <w:sz w:val="20"/>
        </w:rPr>
        <w:t xml:space="preserve">We do not share information about you with these third parties in a context other than where it is necessary to perform a contract or for us to run and manage our business efficiently as you expect us to do. </w:t>
      </w:r>
    </w:p>
    <w:p w14:paraId="25DB929A" w14:textId="77777777" w:rsidR="001E3229" w:rsidRDefault="001E3229" w:rsidP="001E3229">
      <w:pPr>
        <w:pStyle w:val="ListParagraph"/>
        <w:widowControl w:val="0"/>
        <w:spacing w:after="240" w:line="360" w:lineRule="auto"/>
        <w:ind w:left="567"/>
        <w:rPr>
          <w:rFonts w:ascii="Arial" w:hAnsi="Arial" w:cs="Arial"/>
          <w:sz w:val="20"/>
        </w:rPr>
      </w:pPr>
    </w:p>
    <w:p w14:paraId="7393E1D4" w14:textId="77777777" w:rsidR="0067597A" w:rsidRDefault="001E3229" w:rsidP="0069428D">
      <w:pPr>
        <w:pStyle w:val="ListParagraph"/>
        <w:widowControl w:val="0"/>
        <w:spacing w:after="240" w:line="360" w:lineRule="auto"/>
        <w:ind w:left="567"/>
        <w:rPr>
          <w:rFonts w:ascii="Arial" w:hAnsi="Arial" w:cs="Arial"/>
          <w:sz w:val="20"/>
        </w:rPr>
      </w:pPr>
      <w:r>
        <w:rPr>
          <w:rFonts w:ascii="Arial" w:hAnsi="Arial" w:cs="Arial"/>
          <w:sz w:val="20"/>
        </w:rPr>
        <w:t xml:space="preserve">You can find more information related to third parties in this Privacy Notice (see </w:t>
      </w:r>
      <w:r>
        <w:rPr>
          <w:rFonts w:ascii="Arial" w:hAnsi="Arial" w:cs="Arial"/>
          <w:sz w:val="20"/>
          <w:u w:val="single"/>
        </w:rPr>
        <w:t>"</w:t>
      </w:r>
      <w:hyperlink w:anchor="_WHO_WILL_HAVE" w:history="1">
        <w:r>
          <w:rPr>
            <w:rStyle w:val="Hyperlink"/>
            <w:rFonts w:ascii="Arial" w:hAnsi="Arial" w:cs="Arial"/>
            <w:color w:val="auto"/>
            <w:sz w:val="20"/>
            <w:u w:val="none"/>
          </w:rPr>
          <w:t>Who will have access to your personal data</w:t>
        </w:r>
      </w:hyperlink>
      <w:r>
        <w:rPr>
          <w:rFonts w:ascii="Arial" w:hAnsi="Arial" w:cs="Arial"/>
          <w:sz w:val="20"/>
          <w:u w:val="single"/>
        </w:rPr>
        <w:t>?</w:t>
      </w:r>
      <w:r>
        <w:rPr>
          <w:rFonts w:ascii="Arial" w:hAnsi="Arial" w:cs="Arial"/>
          <w:sz w:val="20"/>
        </w:rPr>
        <w:t>")</w:t>
      </w:r>
    </w:p>
    <w:p w14:paraId="0B4B7196" w14:textId="77777777" w:rsidR="009162CB" w:rsidRDefault="009162CB" w:rsidP="001E3229">
      <w:pPr>
        <w:spacing w:after="240" w:line="360" w:lineRule="auto"/>
        <w:ind w:left="567"/>
        <w:outlineLvl w:val="0"/>
        <w:rPr>
          <w:rFonts w:ascii="Arial" w:hAnsi="Arial" w:cs="Arial"/>
          <w:sz w:val="20"/>
        </w:rPr>
      </w:pPr>
      <w:r>
        <w:rPr>
          <w:rFonts w:ascii="Arial" w:hAnsi="Arial" w:cs="Arial"/>
          <w:sz w:val="20"/>
        </w:rPr>
        <w:t xml:space="preserve">You can object to </w:t>
      </w:r>
      <w:r>
        <w:rPr>
          <w:rFonts w:ascii="Arial" w:hAnsi="Arial" w:cs="Arial"/>
          <w:b/>
          <w:color w:val="000000" w:themeColor="text1"/>
          <w:sz w:val="20"/>
        </w:rPr>
        <w:t>processing</w:t>
      </w:r>
      <w:r>
        <w:rPr>
          <w:rFonts w:ascii="Arial" w:hAnsi="Arial" w:cs="Arial"/>
          <w:color w:val="FF0000"/>
          <w:sz w:val="20"/>
        </w:rPr>
        <w:t xml:space="preserve"> </w:t>
      </w:r>
      <w:r>
        <w:rPr>
          <w:rFonts w:ascii="Arial" w:hAnsi="Arial" w:cs="Arial"/>
          <w:sz w:val="20"/>
        </w:rPr>
        <w:t>that we carry out on the grounds of legitimate interests as long as it is not linked to another legal ground (for example if it is necessary to perform a contract we have in place with you). See the section headed "</w:t>
      </w:r>
      <w:hyperlink w:anchor="Your_Rights" w:history="1">
        <w:r>
          <w:rPr>
            <w:rStyle w:val="Hyperlink"/>
            <w:rFonts w:ascii="Arial" w:hAnsi="Arial" w:cs="Arial"/>
            <w:color w:val="auto"/>
            <w:sz w:val="20"/>
            <w:u w:val="none"/>
          </w:rPr>
          <w:t>Your Rights</w:t>
        </w:r>
      </w:hyperlink>
      <w:r>
        <w:rPr>
          <w:rFonts w:ascii="Arial" w:hAnsi="Arial" w:cs="Arial"/>
          <w:sz w:val="20"/>
        </w:rPr>
        <w:t>" to find out how.</w:t>
      </w:r>
    </w:p>
    <w:p w14:paraId="68514CCC" w14:textId="77777777" w:rsidR="00643EAB" w:rsidRDefault="0085189D" w:rsidP="005C77E1">
      <w:pPr>
        <w:pStyle w:val="ListParagraph"/>
        <w:widowControl w:val="0"/>
        <w:numPr>
          <w:ilvl w:val="0"/>
          <w:numId w:val="11"/>
        </w:numPr>
        <w:spacing w:after="240" w:line="360" w:lineRule="auto"/>
        <w:ind w:left="567" w:hanging="567"/>
        <w:rPr>
          <w:rFonts w:ascii="Arial" w:hAnsi="Arial" w:cs="Arial"/>
          <w:b/>
          <w:sz w:val="20"/>
        </w:rPr>
      </w:pPr>
      <w:r>
        <w:rPr>
          <w:rFonts w:ascii="Arial" w:hAnsi="Arial" w:cs="Arial"/>
          <w:b/>
          <w:sz w:val="20"/>
        </w:rPr>
        <w:t>Contract</w:t>
      </w:r>
    </w:p>
    <w:p w14:paraId="11FC2EFD" w14:textId="77777777" w:rsidR="00643EAB" w:rsidRDefault="00643EAB" w:rsidP="00216533">
      <w:pPr>
        <w:pStyle w:val="ListParagraph"/>
        <w:widowControl w:val="0"/>
        <w:spacing w:after="240" w:line="360" w:lineRule="auto"/>
        <w:ind w:left="567"/>
        <w:rPr>
          <w:rFonts w:ascii="Arial" w:hAnsi="Arial" w:cs="Arial"/>
          <w:b/>
          <w:sz w:val="20"/>
        </w:rPr>
      </w:pPr>
    </w:p>
    <w:p w14:paraId="12A36393" w14:textId="77777777" w:rsidR="0067597A" w:rsidRPr="00643EAB" w:rsidRDefault="001E348F" w:rsidP="00216533">
      <w:pPr>
        <w:pStyle w:val="ListParagraph"/>
        <w:widowControl w:val="0"/>
        <w:spacing w:after="240" w:line="360" w:lineRule="auto"/>
        <w:ind w:left="567"/>
        <w:rPr>
          <w:rFonts w:ascii="Arial" w:hAnsi="Arial" w:cs="Arial"/>
          <w:b/>
          <w:sz w:val="20"/>
        </w:rPr>
      </w:pPr>
      <w:r>
        <w:rPr>
          <w:rFonts w:ascii="Arial" w:hAnsi="Arial" w:cs="Arial"/>
          <w:sz w:val="20"/>
        </w:rPr>
        <w:t xml:space="preserve">It is necessary for our performance of the contract you have agreed to enter with us. If you do not provide your </w:t>
      </w:r>
      <w:r>
        <w:rPr>
          <w:rFonts w:ascii="Arial" w:hAnsi="Arial" w:cs="Arial"/>
          <w:b/>
          <w:sz w:val="20"/>
        </w:rPr>
        <w:t>personal data</w:t>
      </w:r>
      <w:r>
        <w:rPr>
          <w:rFonts w:ascii="Arial" w:hAnsi="Arial" w:cs="Arial"/>
          <w:sz w:val="20"/>
        </w:rPr>
        <w:t xml:space="preserve"> to us, we will not be able to carry out our obligations under the terms of your contract. </w:t>
      </w:r>
    </w:p>
    <w:p w14:paraId="212FB2B4" w14:textId="77777777" w:rsidR="0067597A" w:rsidRDefault="0067597A" w:rsidP="00216533">
      <w:pPr>
        <w:pStyle w:val="ListParagraph"/>
        <w:widowControl w:val="0"/>
        <w:spacing w:after="240" w:line="360" w:lineRule="auto"/>
        <w:ind w:left="0"/>
        <w:rPr>
          <w:rFonts w:ascii="Arial" w:hAnsi="Arial" w:cs="Arial"/>
          <w:sz w:val="20"/>
        </w:rPr>
      </w:pPr>
    </w:p>
    <w:p w14:paraId="3DE774FD" w14:textId="77777777" w:rsidR="00E136FE" w:rsidRDefault="00E136FE" w:rsidP="005C77E1">
      <w:pPr>
        <w:pStyle w:val="ListParagraph"/>
        <w:widowControl w:val="0"/>
        <w:numPr>
          <w:ilvl w:val="0"/>
          <w:numId w:val="11"/>
        </w:numPr>
        <w:spacing w:after="240" w:line="360" w:lineRule="auto"/>
        <w:ind w:left="567" w:hanging="567"/>
        <w:rPr>
          <w:rFonts w:ascii="Arial" w:hAnsi="Arial" w:cs="Arial"/>
          <w:b/>
          <w:sz w:val="20"/>
        </w:rPr>
      </w:pPr>
      <w:r>
        <w:rPr>
          <w:rFonts w:ascii="Arial" w:hAnsi="Arial" w:cs="Arial"/>
          <w:b/>
          <w:sz w:val="20"/>
        </w:rPr>
        <w:t>Legal obligation</w:t>
      </w:r>
    </w:p>
    <w:p w14:paraId="737FE054" w14:textId="77777777" w:rsidR="00E136FE" w:rsidRDefault="00E136FE" w:rsidP="00E136FE">
      <w:pPr>
        <w:pStyle w:val="ListParagraph"/>
        <w:widowControl w:val="0"/>
        <w:spacing w:after="240" w:line="360" w:lineRule="auto"/>
        <w:ind w:left="567"/>
        <w:rPr>
          <w:rFonts w:ascii="Arial" w:hAnsi="Arial" w:cs="Arial"/>
          <w:sz w:val="20"/>
        </w:rPr>
      </w:pPr>
    </w:p>
    <w:p w14:paraId="0BCDEF3B" w14:textId="77777777" w:rsidR="00E136FE" w:rsidRDefault="00E136FE" w:rsidP="00E136FE">
      <w:pPr>
        <w:pStyle w:val="ListParagraph"/>
        <w:widowControl w:val="0"/>
        <w:spacing w:after="240" w:line="360" w:lineRule="auto"/>
        <w:ind w:left="567"/>
        <w:rPr>
          <w:rFonts w:ascii="Arial" w:hAnsi="Arial" w:cs="Arial"/>
          <w:b/>
          <w:sz w:val="20"/>
        </w:rPr>
      </w:pPr>
      <w:r>
        <w:rPr>
          <w:rFonts w:ascii="Arial" w:hAnsi="Arial" w:cs="Arial"/>
          <w:sz w:val="20"/>
        </w:rPr>
        <w:t xml:space="preserve">We are subject to legal obligations to </w:t>
      </w:r>
      <w:r>
        <w:rPr>
          <w:rFonts w:ascii="Arial" w:hAnsi="Arial" w:cs="Arial"/>
          <w:b/>
          <w:sz w:val="20"/>
        </w:rPr>
        <w:t>process</w:t>
      </w:r>
      <w:r>
        <w:rPr>
          <w:rFonts w:ascii="Arial" w:hAnsi="Arial" w:cs="Arial"/>
          <w:sz w:val="20"/>
        </w:rPr>
        <w:t xml:space="preserve"> your </w:t>
      </w:r>
      <w:r>
        <w:rPr>
          <w:rFonts w:ascii="Arial" w:hAnsi="Arial" w:cs="Arial"/>
          <w:b/>
          <w:sz w:val="20"/>
        </w:rPr>
        <w:t>personal data</w:t>
      </w:r>
      <w:r>
        <w:rPr>
          <w:rFonts w:ascii="Arial" w:hAnsi="Arial" w:cs="Arial"/>
          <w:sz w:val="20"/>
        </w:rPr>
        <w:t xml:space="preserve"> for the purposes of complying with applicable regulatory, accounting and financial rules, health and safety and to make mandatory disclosures to government bodies and law enforcements. </w:t>
      </w:r>
    </w:p>
    <w:p w14:paraId="765F4F85" w14:textId="77777777" w:rsidR="00BB7273" w:rsidRDefault="00BB7273" w:rsidP="000E3AB5">
      <w:pPr>
        <w:pStyle w:val="ListParagraph"/>
        <w:widowControl w:val="0"/>
        <w:spacing w:after="240" w:line="360" w:lineRule="auto"/>
        <w:ind w:left="567"/>
        <w:rPr>
          <w:rFonts w:ascii="Arial" w:hAnsi="Arial" w:cs="Arial"/>
          <w:sz w:val="20"/>
        </w:rPr>
      </w:pPr>
    </w:p>
    <w:p w14:paraId="417A9E26" w14:textId="77777777" w:rsidR="00BD0392" w:rsidRDefault="00BD0392">
      <w:pPr>
        <w:spacing w:after="280" w:line="280" w:lineRule="atLeast"/>
        <w:rPr>
          <w:rFonts w:ascii="Arial" w:hAnsi="Arial" w:cs="Arial"/>
          <w:b/>
          <w:sz w:val="28"/>
          <w:szCs w:val="28"/>
        </w:rPr>
      </w:pPr>
      <w:r>
        <w:rPr>
          <w:rFonts w:ascii="Arial" w:hAnsi="Arial" w:cs="Arial"/>
          <w:b/>
          <w:sz w:val="28"/>
          <w:szCs w:val="28"/>
        </w:rPr>
        <w:br w:type="page"/>
      </w:r>
    </w:p>
    <w:p w14:paraId="1811E2F6" w14:textId="77777777" w:rsidR="0067597A" w:rsidRPr="00077D72" w:rsidRDefault="004C657C" w:rsidP="00077D72">
      <w:pPr>
        <w:pStyle w:val="Heading1"/>
        <w:numPr>
          <w:ilvl w:val="0"/>
          <w:numId w:val="0"/>
        </w:numPr>
        <w:ind w:left="709" w:hanging="709"/>
        <w:jc w:val="center"/>
        <w:rPr>
          <w:sz w:val="28"/>
        </w:rPr>
      </w:pPr>
      <w:bookmarkStart w:id="18" w:name="_WHO_WILL_HAVE"/>
      <w:bookmarkEnd w:id="18"/>
      <w:r>
        <w:rPr>
          <w:noProof/>
          <w:sz w:val="28"/>
          <w:lang w:eastAsia="en-GB"/>
        </w:rPr>
        <w:lastRenderedPageBreak/>
        <w:drawing>
          <wp:anchor distT="0" distB="0" distL="114300" distR="114300" simplePos="0" relativeHeight="251653120" behindDoc="0" locked="0" layoutInCell="1" allowOverlap="1" wp14:anchorId="44F04FA3" wp14:editId="522BF9AE">
            <wp:simplePos x="0" y="0"/>
            <wp:positionH relativeFrom="column">
              <wp:posOffset>5001260</wp:posOffset>
            </wp:positionH>
            <wp:positionV relativeFrom="paragraph">
              <wp:posOffset>-355075</wp:posOffset>
            </wp:positionV>
            <wp:extent cx="730054" cy="321128"/>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89"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0054" cy="321128"/>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WHO WILL HAVE ACCESS TO YOUR PERSONAL DATA?</w:t>
      </w:r>
    </w:p>
    <w:p w14:paraId="013CB1F7" w14:textId="77777777" w:rsidR="002957EB" w:rsidRDefault="002957EB" w:rsidP="0067597A">
      <w:pPr>
        <w:pStyle w:val="ListParagraph"/>
        <w:widowControl w:val="0"/>
        <w:spacing w:after="240" w:line="360" w:lineRule="auto"/>
        <w:ind w:left="0"/>
        <w:rPr>
          <w:rFonts w:ascii="Arial" w:hAnsi="Arial" w:cs="Arial"/>
          <w:sz w:val="20"/>
        </w:rPr>
      </w:pPr>
    </w:p>
    <w:p w14:paraId="108405DC" w14:textId="77777777" w:rsidR="0067597A" w:rsidRDefault="00561BAB" w:rsidP="0067597A">
      <w:pPr>
        <w:pStyle w:val="ListParagraph"/>
        <w:widowControl w:val="0"/>
        <w:spacing w:after="240" w:line="360" w:lineRule="auto"/>
        <w:ind w:left="0"/>
        <w:rPr>
          <w:rFonts w:ascii="Arial" w:hAnsi="Arial" w:cs="Arial"/>
          <w:sz w:val="20"/>
        </w:rPr>
      </w:pPr>
      <w:r>
        <w:rPr>
          <w:rFonts w:ascii="Arial" w:hAnsi="Arial" w:cs="Arial"/>
          <w:sz w:val="20"/>
        </w:rPr>
        <w:t xml:space="preserve">Our Administrator, Company Secretary, </w:t>
      </w:r>
      <w:bookmarkStart w:id="19" w:name="_cp_change_10"/>
      <w:r w:rsidRPr="00BB1AE5">
        <w:rPr>
          <w:rFonts w:ascii="Arial" w:hAnsi="Arial" w:cs="Arial"/>
          <w:sz w:val="20"/>
        </w:rPr>
        <w:t xml:space="preserve">Accountant, </w:t>
      </w:r>
      <w:bookmarkEnd w:id="19"/>
      <w:r>
        <w:rPr>
          <w:rFonts w:ascii="Arial" w:hAnsi="Arial" w:cs="Arial"/>
          <w:sz w:val="20"/>
        </w:rPr>
        <w:t xml:space="preserve">Depositary, Registrar and Receiving agent will directly collect and process your personal data as our </w:t>
      </w:r>
      <w:r>
        <w:rPr>
          <w:rFonts w:ascii="Arial" w:hAnsi="Arial" w:cs="Arial"/>
          <w:b/>
          <w:sz w:val="20"/>
        </w:rPr>
        <w:t>processors</w:t>
      </w:r>
      <w:r>
        <w:rPr>
          <w:rFonts w:ascii="Arial" w:hAnsi="Arial" w:cs="Arial"/>
          <w:sz w:val="20"/>
        </w:rPr>
        <w:t>. The companies developing these services are as follows:</w:t>
      </w:r>
    </w:p>
    <w:p w14:paraId="33E17415" w14:textId="77777777" w:rsidR="00561BAB" w:rsidRDefault="00561BAB" w:rsidP="0067597A">
      <w:pPr>
        <w:pStyle w:val="ListParagraph"/>
        <w:widowControl w:val="0"/>
        <w:spacing w:after="240" w:line="360" w:lineRule="auto"/>
        <w:ind w:left="0"/>
        <w:rPr>
          <w:rFonts w:ascii="Arial" w:hAnsi="Arial" w:cs="Arial"/>
          <w:sz w:val="20"/>
        </w:rPr>
      </w:pPr>
    </w:p>
    <w:tbl>
      <w:tblPr>
        <w:tblStyle w:val="TableGrid"/>
        <w:tblW w:w="8908" w:type="dxa"/>
        <w:tblInd w:w="108" w:type="dxa"/>
        <w:tblLook w:val="04A0" w:firstRow="1" w:lastRow="0" w:firstColumn="1" w:lastColumn="0" w:noHBand="0" w:noVBand="1"/>
      </w:tblPr>
      <w:tblGrid>
        <w:gridCol w:w="4079"/>
        <w:gridCol w:w="4829"/>
      </w:tblGrid>
      <w:tr w:rsidR="00561BAB" w14:paraId="0A01D940" w14:textId="77777777" w:rsidTr="00ED0E58">
        <w:tc>
          <w:tcPr>
            <w:tcW w:w="8908" w:type="dxa"/>
            <w:gridSpan w:val="2"/>
            <w:shd w:val="clear" w:color="auto" w:fill="8DB3E2" w:themeFill="text2" w:themeFillTint="66"/>
          </w:tcPr>
          <w:p w14:paraId="6B2F2095" w14:textId="77777777" w:rsidR="00561BAB" w:rsidRPr="0067597A" w:rsidRDefault="00561BAB" w:rsidP="0045324D">
            <w:pPr>
              <w:spacing w:before="240" w:after="240" w:line="360" w:lineRule="auto"/>
              <w:rPr>
                <w:rFonts w:ascii="Arial" w:hAnsi="Arial" w:cs="Arial"/>
                <w:b/>
                <w:sz w:val="20"/>
              </w:rPr>
            </w:pPr>
            <w:r>
              <w:rPr>
                <w:rFonts w:ascii="Arial" w:hAnsi="Arial" w:cs="Arial"/>
                <w:b/>
                <w:sz w:val="20"/>
              </w:rPr>
              <w:t>Who information is processed by: processors in Jersey</w:t>
            </w:r>
          </w:p>
        </w:tc>
      </w:tr>
      <w:tr w:rsidR="00561BAB" w14:paraId="3C085CE8" w14:textId="77777777" w:rsidTr="00ED0E58">
        <w:tc>
          <w:tcPr>
            <w:tcW w:w="4079" w:type="dxa"/>
          </w:tcPr>
          <w:p w14:paraId="03F81158" w14:textId="3029A424" w:rsidR="00561BAB" w:rsidRPr="006414C2" w:rsidRDefault="007A6EBF" w:rsidP="00561BAB">
            <w:pPr>
              <w:jc w:val="left"/>
              <w:textAlignment w:val="baseline"/>
              <w:rPr>
                <w:rFonts w:ascii="Arial" w:hAnsi="Arial" w:cs="Arial"/>
                <w:sz w:val="20"/>
              </w:rPr>
            </w:pPr>
            <w:r>
              <w:rPr>
                <w:rFonts w:ascii="Arial" w:hAnsi="Arial" w:cs="Arial"/>
                <w:sz w:val="20"/>
              </w:rPr>
              <w:t>Administrator</w:t>
            </w:r>
            <w:r w:rsidR="00B869C1">
              <w:rPr>
                <w:rFonts w:ascii="Arial" w:hAnsi="Arial" w:cs="Arial"/>
                <w:sz w:val="20"/>
              </w:rPr>
              <w:t>, Accountant</w:t>
            </w:r>
            <w:r>
              <w:rPr>
                <w:rFonts w:ascii="Arial" w:hAnsi="Arial" w:cs="Arial"/>
                <w:sz w:val="20"/>
              </w:rPr>
              <w:t xml:space="preserve"> and Company Secretary</w:t>
            </w:r>
          </w:p>
        </w:tc>
        <w:tc>
          <w:tcPr>
            <w:tcW w:w="4829" w:type="dxa"/>
          </w:tcPr>
          <w:p w14:paraId="5EBE0D12" w14:textId="77777777" w:rsidR="00561BAB" w:rsidRPr="000806E8" w:rsidRDefault="00DE5970" w:rsidP="00265023">
            <w:pPr>
              <w:spacing w:before="120" w:after="120" w:line="360" w:lineRule="auto"/>
              <w:rPr>
                <w:rFonts w:ascii="Arial" w:hAnsi="Arial" w:cs="Arial"/>
                <w:sz w:val="20"/>
              </w:rPr>
            </w:pPr>
            <w:r>
              <w:rPr>
                <w:rFonts w:ascii="Arial" w:hAnsi="Arial" w:cs="Arial"/>
                <w:sz w:val="20"/>
              </w:rPr>
              <w:t xml:space="preserve">Apex Financial Services (Alternative Funds) Limited </w:t>
            </w:r>
          </w:p>
        </w:tc>
      </w:tr>
      <w:tr w:rsidR="00561BAB" w14:paraId="3F17BE2A" w14:textId="77777777" w:rsidTr="00ED0E58">
        <w:tc>
          <w:tcPr>
            <w:tcW w:w="4079" w:type="dxa"/>
          </w:tcPr>
          <w:p w14:paraId="27E1034E" w14:textId="77777777" w:rsidR="00561BAB" w:rsidRPr="006414C2" w:rsidRDefault="007A6EBF" w:rsidP="00561BAB">
            <w:pPr>
              <w:spacing w:before="120" w:after="120" w:line="360" w:lineRule="auto"/>
              <w:rPr>
                <w:rFonts w:ascii="Arial" w:hAnsi="Arial" w:cs="Arial"/>
                <w:sz w:val="20"/>
              </w:rPr>
            </w:pPr>
            <w:r>
              <w:rPr>
                <w:rFonts w:ascii="Arial" w:hAnsi="Arial" w:cs="Arial"/>
                <w:sz w:val="20"/>
              </w:rPr>
              <w:t>Depositary</w:t>
            </w:r>
          </w:p>
        </w:tc>
        <w:tc>
          <w:tcPr>
            <w:tcW w:w="4829" w:type="dxa"/>
          </w:tcPr>
          <w:p w14:paraId="7E4884B3" w14:textId="77777777" w:rsidR="00561BAB" w:rsidRPr="000806E8" w:rsidRDefault="00DE5970" w:rsidP="00561BAB">
            <w:pPr>
              <w:spacing w:before="120" w:after="120" w:line="360" w:lineRule="auto"/>
              <w:rPr>
                <w:rFonts w:ascii="Arial" w:hAnsi="Arial" w:cs="Arial"/>
                <w:sz w:val="20"/>
              </w:rPr>
            </w:pPr>
            <w:r>
              <w:rPr>
                <w:rFonts w:ascii="Arial" w:hAnsi="Arial" w:cs="Arial"/>
                <w:sz w:val="20"/>
              </w:rPr>
              <w:t>Apex Financial Services (Corporate) Limited</w:t>
            </w:r>
          </w:p>
        </w:tc>
      </w:tr>
      <w:tr w:rsidR="00561BAB" w14:paraId="6C6622FF" w14:textId="77777777" w:rsidTr="00ED0E58">
        <w:tc>
          <w:tcPr>
            <w:tcW w:w="4079" w:type="dxa"/>
          </w:tcPr>
          <w:p w14:paraId="0CE723E8" w14:textId="77777777" w:rsidR="00561BAB" w:rsidRPr="006414C2" w:rsidRDefault="007A6EBF" w:rsidP="0048195F">
            <w:pPr>
              <w:spacing w:before="120" w:after="120" w:line="360" w:lineRule="auto"/>
              <w:rPr>
                <w:rFonts w:ascii="Arial" w:hAnsi="Arial" w:cs="Arial"/>
                <w:sz w:val="20"/>
              </w:rPr>
            </w:pPr>
            <w:r>
              <w:rPr>
                <w:rFonts w:ascii="Arial" w:hAnsi="Arial" w:cs="Arial"/>
                <w:sz w:val="20"/>
              </w:rPr>
              <w:t xml:space="preserve">Receiving Agent </w:t>
            </w:r>
          </w:p>
        </w:tc>
        <w:tc>
          <w:tcPr>
            <w:tcW w:w="4829" w:type="dxa"/>
          </w:tcPr>
          <w:p w14:paraId="1A593C2C" w14:textId="77777777" w:rsidR="00561BAB" w:rsidRPr="006414C2" w:rsidRDefault="007A6EBF" w:rsidP="0048195F">
            <w:pPr>
              <w:spacing w:before="120" w:after="120" w:line="360" w:lineRule="auto"/>
              <w:rPr>
                <w:rFonts w:ascii="Arial" w:hAnsi="Arial" w:cs="Arial"/>
                <w:sz w:val="20"/>
              </w:rPr>
            </w:pPr>
            <w:r>
              <w:rPr>
                <w:rFonts w:ascii="Arial" w:hAnsi="Arial" w:cs="Arial"/>
                <w:sz w:val="20"/>
              </w:rPr>
              <w:t>Link Market Services Limited</w:t>
            </w:r>
          </w:p>
        </w:tc>
      </w:tr>
      <w:tr w:rsidR="0048195F" w14:paraId="10AA2022" w14:textId="77777777" w:rsidTr="00ED0E58">
        <w:tc>
          <w:tcPr>
            <w:tcW w:w="4079" w:type="dxa"/>
          </w:tcPr>
          <w:p w14:paraId="255987A0" w14:textId="77777777" w:rsidR="0048195F" w:rsidRPr="006414C2" w:rsidRDefault="0048195F" w:rsidP="00561BAB">
            <w:pPr>
              <w:spacing w:before="120" w:after="120" w:line="360" w:lineRule="auto"/>
              <w:rPr>
                <w:rFonts w:ascii="Arial" w:hAnsi="Arial" w:cs="Arial"/>
                <w:sz w:val="20"/>
              </w:rPr>
            </w:pPr>
            <w:r>
              <w:rPr>
                <w:rFonts w:ascii="Arial" w:hAnsi="Arial" w:cs="Arial"/>
                <w:sz w:val="20"/>
              </w:rPr>
              <w:t>Registrar</w:t>
            </w:r>
          </w:p>
        </w:tc>
        <w:tc>
          <w:tcPr>
            <w:tcW w:w="4829" w:type="dxa"/>
          </w:tcPr>
          <w:p w14:paraId="76B4C9AE" w14:textId="77777777" w:rsidR="0048195F" w:rsidRPr="006414C2" w:rsidRDefault="0048195F" w:rsidP="00561BAB">
            <w:pPr>
              <w:spacing w:before="120" w:after="120" w:line="360" w:lineRule="auto"/>
              <w:rPr>
                <w:rFonts w:ascii="Arial" w:hAnsi="Arial" w:cs="Arial"/>
                <w:sz w:val="20"/>
              </w:rPr>
            </w:pPr>
            <w:r>
              <w:rPr>
                <w:rFonts w:ascii="Arial" w:hAnsi="Arial" w:cs="Arial"/>
                <w:sz w:val="20"/>
              </w:rPr>
              <w:t>Link Market Services (Jersey) Limited</w:t>
            </w:r>
          </w:p>
        </w:tc>
      </w:tr>
      <w:tr w:rsidR="00DE5970" w14:paraId="26D85495" w14:textId="77777777" w:rsidTr="00BB1AE5">
        <w:tc>
          <w:tcPr>
            <w:tcW w:w="8908" w:type="dxa"/>
            <w:gridSpan w:val="2"/>
            <w:shd w:val="clear" w:color="auto" w:fill="8DB3E2" w:themeFill="text2" w:themeFillTint="66"/>
          </w:tcPr>
          <w:p w14:paraId="699F7F02" w14:textId="77777777" w:rsidR="00DE5970" w:rsidRPr="006414C2" w:rsidRDefault="00DE5970" w:rsidP="00561BAB">
            <w:pPr>
              <w:spacing w:before="120" w:after="120" w:line="360" w:lineRule="auto"/>
              <w:rPr>
                <w:rFonts w:ascii="Arial" w:hAnsi="Arial" w:cs="Arial"/>
                <w:sz w:val="20"/>
              </w:rPr>
            </w:pPr>
            <w:r>
              <w:rPr>
                <w:rFonts w:ascii="Arial" w:hAnsi="Arial" w:cs="Arial"/>
                <w:b/>
                <w:sz w:val="20"/>
              </w:rPr>
              <w:t>Who information is processed by: processors in the UK</w:t>
            </w:r>
          </w:p>
        </w:tc>
      </w:tr>
      <w:tr w:rsidR="00DE5970" w14:paraId="6535013D" w14:textId="77777777" w:rsidTr="00ED0E58">
        <w:tc>
          <w:tcPr>
            <w:tcW w:w="4079" w:type="dxa"/>
          </w:tcPr>
          <w:p w14:paraId="54319E56" w14:textId="77777777" w:rsidR="00DE5970" w:rsidRPr="000806E8" w:rsidRDefault="00DE5970" w:rsidP="00561BAB">
            <w:pPr>
              <w:spacing w:before="120" w:after="120" w:line="360" w:lineRule="auto"/>
              <w:rPr>
                <w:rFonts w:ascii="Arial" w:hAnsi="Arial" w:cs="Arial"/>
                <w:sz w:val="20"/>
              </w:rPr>
            </w:pPr>
            <w:r>
              <w:rPr>
                <w:rFonts w:ascii="Arial" w:hAnsi="Arial" w:cs="Arial"/>
                <w:sz w:val="20"/>
              </w:rPr>
              <w:t>Depositary</w:t>
            </w:r>
          </w:p>
        </w:tc>
        <w:tc>
          <w:tcPr>
            <w:tcW w:w="4829" w:type="dxa"/>
          </w:tcPr>
          <w:p w14:paraId="0E942AA7" w14:textId="77777777" w:rsidR="00DE5970" w:rsidRPr="000806E8" w:rsidRDefault="00DE5970" w:rsidP="00DE5970">
            <w:pPr>
              <w:spacing w:before="120" w:after="120" w:line="360" w:lineRule="auto"/>
              <w:rPr>
                <w:rFonts w:ascii="Arial" w:hAnsi="Arial" w:cs="Arial"/>
                <w:sz w:val="20"/>
              </w:rPr>
            </w:pPr>
            <w:r>
              <w:rPr>
                <w:rFonts w:ascii="Arial" w:hAnsi="Arial" w:cs="Arial"/>
                <w:sz w:val="20"/>
              </w:rPr>
              <w:t>Apex Financial Services (Corporate) Limited</w:t>
            </w:r>
          </w:p>
        </w:tc>
      </w:tr>
      <w:tr w:rsidR="005B752B" w14:paraId="63E240FF" w14:textId="6230A0B9" w:rsidTr="00ED0E58">
        <w:tc>
          <w:tcPr>
            <w:tcW w:w="4079" w:type="dxa"/>
          </w:tcPr>
          <w:p w14:paraId="3D7D6052" w14:textId="4E2BDB2F" w:rsidR="005B752B" w:rsidRPr="005B752B" w:rsidRDefault="005B752B" w:rsidP="00561BAB">
            <w:pPr>
              <w:spacing w:before="120" w:after="120" w:line="360" w:lineRule="auto"/>
              <w:rPr>
                <w:rFonts w:ascii="Arial" w:hAnsi="Arial" w:cs="Arial"/>
                <w:sz w:val="20"/>
              </w:rPr>
            </w:pPr>
            <w:r>
              <w:rPr>
                <w:rFonts w:ascii="Arial" w:hAnsi="Arial" w:cs="Arial"/>
                <w:sz w:val="20"/>
              </w:rPr>
              <w:t>Accountant</w:t>
            </w:r>
          </w:p>
        </w:tc>
        <w:tc>
          <w:tcPr>
            <w:tcW w:w="4829" w:type="dxa"/>
          </w:tcPr>
          <w:p w14:paraId="23F75E1D" w14:textId="55B93069" w:rsidR="00EB4F6A" w:rsidRPr="000806E8" w:rsidRDefault="00B92308" w:rsidP="00DE5970">
            <w:pPr>
              <w:spacing w:before="120" w:after="120" w:line="360" w:lineRule="auto"/>
              <w:rPr>
                <w:rFonts w:ascii="Arial" w:hAnsi="Arial" w:cs="Arial"/>
                <w:sz w:val="20"/>
              </w:rPr>
            </w:pPr>
            <w:r>
              <w:rPr>
                <w:rFonts w:ascii="Arial" w:hAnsi="Arial" w:cs="Arial"/>
                <w:sz w:val="20"/>
              </w:rPr>
              <w:t>Apex Financial Services (Alternative Funds) Limited</w:t>
            </w:r>
          </w:p>
        </w:tc>
      </w:tr>
      <w:tr w:rsidR="004971AC" w14:paraId="70C23649" w14:textId="77777777" w:rsidTr="00ED0E58">
        <w:tc>
          <w:tcPr>
            <w:tcW w:w="4079" w:type="dxa"/>
          </w:tcPr>
          <w:p w14:paraId="79E454E5" w14:textId="77777777" w:rsidR="004971AC" w:rsidRPr="000806E8" w:rsidRDefault="004971AC" w:rsidP="00561BAB">
            <w:pPr>
              <w:spacing w:before="120" w:after="120" w:line="360" w:lineRule="auto"/>
              <w:rPr>
                <w:rFonts w:ascii="Arial" w:hAnsi="Arial" w:cs="Arial"/>
                <w:sz w:val="20"/>
              </w:rPr>
            </w:pPr>
            <w:r>
              <w:rPr>
                <w:rFonts w:ascii="Arial" w:hAnsi="Arial" w:cs="Arial"/>
                <w:sz w:val="20"/>
              </w:rPr>
              <w:t>Company Secretary</w:t>
            </w:r>
          </w:p>
        </w:tc>
        <w:tc>
          <w:tcPr>
            <w:tcW w:w="4829" w:type="dxa"/>
          </w:tcPr>
          <w:p w14:paraId="4799C25D" w14:textId="77777777" w:rsidR="004971AC" w:rsidRPr="000806E8" w:rsidRDefault="004971AC" w:rsidP="00DE5970">
            <w:pPr>
              <w:spacing w:before="120" w:after="120" w:line="360" w:lineRule="auto"/>
              <w:rPr>
                <w:rFonts w:ascii="Arial" w:hAnsi="Arial" w:cs="Arial"/>
                <w:sz w:val="20"/>
              </w:rPr>
            </w:pPr>
            <w:proofErr w:type="spellStart"/>
            <w:r>
              <w:rPr>
                <w:rFonts w:ascii="Arial" w:hAnsi="Arial" w:cs="Arial"/>
                <w:sz w:val="20"/>
              </w:rPr>
              <w:t>Wellco</w:t>
            </w:r>
            <w:proofErr w:type="spellEnd"/>
            <w:r>
              <w:rPr>
                <w:rFonts w:ascii="Arial" w:hAnsi="Arial" w:cs="Arial"/>
                <w:sz w:val="20"/>
              </w:rPr>
              <w:t xml:space="preserve"> Secretaries Ltd</w:t>
            </w:r>
          </w:p>
        </w:tc>
      </w:tr>
      <w:tr w:rsidR="000E3EA9" w14:paraId="31B324F6" w14:textId="77777777" w:rsidTr="00BB1AE5">
        <w:tc>
          <w:tcPr>
            <w:tcW w:w="8908" w:type="dxa"/>
            <w:gridSpan w:val="2"/>
            <w:shd w:val="clear" w:color="auto" w:fill="8DB3E2" w:themeFill="text2" w:themeFillTint="66"/>
          </w:tcPr>
          <w:p w14:paraId="65A979D1" w14:textId="77777777" w:rsidR="000E3EA9" w:rsidRPr="000806E8" w:rsidRDefault="000E3EA9" w:rsidP="003E24AA">
            <w:pPr>
              <w:spacing w:before="120" w:after="120" w:line="360" w:lineRule="auto"/>
              <w:rPr>
                <w:rFonts w:ascii="Arial" w:hAnsi="Arial" w:cs="Arial"/>
                <w:color w:val="0000FF"/>
                <w:sz w:val="20"/>
                <w:u w:val="double"/>
              </w:rPr>
            </w:pPr>
            <w:bookmarkStart w:id="20" w:name="_cp_change_15"/>
            <w:r w:rsidRPr="00BB1AE5">
              <w:rPr>
                <w:rFonts w:ascii="Arial" w:hAnsi="Arial" w:cs="Arial"/>
                <w:b/>
                <w:sz w:val="20"/>
              </w:rPr>
              <w:t>Who information is processed by: processors in India</w:t>
            </w:r>
          </w:p>
        </w:tc>
      </w:tr>
      <w:tr w:rsidR="000E3EA9" w14:paraId="2A838AC9" w14:textId="77777777" w:rsidTr="00BB1AE5">
        <w:tc>
          <w:tcPr>
            <w:tcW w:w="4079" w:type="dxa"/>
            <w:shd w:val="clear" w:color="auto" w:fill="auto"/>
          </w:tcPr>
          <w:p w14:paraId="409DC9A2" w14:textId="77777777" w:rsidR="000E3EA9" w:rsidRPr="00BB1AE5" w:rsidRDefault="000E3EA9" w:rsidP="003E24AA">
            <w:pPr>
              <w:spacing w:before="120" w:after="120" w:line="360" w:lineRule="auto"/>
              <w:rPr>
                <w:rFonts w:ascii="Arial" w:hAnsi="Arial" w:cs="Arial"/>
                <w:sz w:val="20"/>
              </w:rPr>
            </w:pPr>
            <w:bookmarkStart w:id="21" w:name="_cp_change_21"/>
            <w:bookmarkEnd w:id="20"/>
            <w:r w:rsidRPr="00BB1AE5">
              <w:rPr>
                <w:rFonts w:ascii="Arial" w:hAnsi="Arial" w:cs="Arial"/>
                <w:sz w:val="20"/>
              </w:rPr>
              <w:t>Accountant</w:t>
            </w:r>
          </w:p>
        </w:tc>
        <w:tc>
          <w:tcPr>
            <w:tcW w:w="4829" w:type="dxa"/>
            <w:shd w:val="clear" w:color="auto" w:fill="auto"/>
          </w:tcPr>
          <w:p w14:paraId="004D24A5" w14:textId="6FD391AE" w:rsidR="000E3EA9" w:rsidRPr="00BB1AE5" w:rsidRDefault="000E3EA9" w:rsidP="003E24AA">
            <w:pPr>
              <w:spacing w:before="120" w:after="120" w:line="360" w:lineRule="auto"/>
              <w:rPr>
                <w:rFonts w:ascii="Arial" w:hAnsi="Arial" w:cs="Arial"/>
                <w:sz w:val="20"/>
              </w:rPr>
            </w:pPr>
            <w:r w:rsidRPr="00BB1AE5">
              <w:rPr>
                <w:rFonts w:ascii="Arial" w:hAnsi="Arial" w:cs="Arial"/>
                <w:sz w:val="20"/>
              </w:rPr>
              <w:t xml:space="preserve">Apex </w:t>
            </w:r>
            <w:r w:rsidR="00B869C1" w:rsidRPr="00BB1AE5">
              <w:rPr>
                <w:rFonts w:ascii="Arial" w:hAnsi="Arial" w:cs="Arial"/>
                <w:sz w:val="20"/>
              </w:rPr>
              <w:t>Fund Services LLP</w:t>
            </w:r>
          </w:p>
        </w:tc>
      </w:tr>
      <w:bookmarkEnd w:id="21"/>
    </w:tbl>
    <w:p w14:paraId="13700762" w14:textId="77777777" w:rsidR="0067597A" w:rsidRDefault="0067597A" w:rsidP="0067597A">
      <w:pPr>
        <w:pStyle w:val="ListParagraph"/>
        <w:widowControl w:val="0"/>
        <w:spacing w:after="240" w:line="360" w:lineRule="auto"/>
        <w:ind w:left="0"/>
        <w:rPr>
          <w:rFonts w:ascii="Arial" w:hAnsi="Arial" w:cs="Arial"/>
          <w:sz w:val="20"/>
        </w:rPr>
      </w:pPr>
    </w:p>
    <w:p w14:paraId="4BD7EB9B" w14:textId="77777777" w:rsidR="00E51170" w:rsidRDefault="00E51170" w:rsidP="0067597A">
      <w:pPr>
        <w:pStyle w:val="ListParagraph"/>
        <w:widowControl w:val="0"/>
        <w:spacing w:after="240" w:line="360" w:lineRule="auto"/>
        <w:ind w:left="0"/>
        <w:rPr>
          <w:rFonts w:ascii="Arial" w:hAnsi="Arial" w:cs="Arial"/>
          <w:sz w:val="20"/>
        </w:rPr>
      </w:pPr>
      <w:r>
        <w:rPr>
          <w:rFonts w:ascii="Arial" w:hAnsi="Arial" w:cs="Arial"/>
          <w:sz w:val="20"/>
        </w:rPr>
        <w:t xml:space="preserve">In addition, we share your </w:t>
      </w:r>
      <w:r>
        <w:rPr>
          <w:rFonts w:ascii="Arial" w:hAnsi="Arial" w:cs="Arial"/>
          <w:b/>
          <w:sz w:val="20"/>
        </w:rPr>
        <w:t>personal data</w:t>
      </w:r>
      <w:r>
        <w:rPr>
          <w:rFonts w:ascii="Arial" w:hAnsi="Arial" w:cs="Arial"/>
          <w:sz w:val="20"/>
        </w:rPr>
        <w:t xml:space="preserve"> with the following entities who act as separate</w:t>
      </w:r>
      <w:r>
        <w:rPr>
          <w:rFonts w:ascii="Arial" w:hAnsi="Arial" w:cs="Arial"/>
          <w:b/>
          <w:sz w:val="20"/>
        </w:rPr>
        <w:t xml:space="preserve"> controllers</w:t>
      </w:r>
      <w:r>
        <w:rPr>
          <w:rFonts w:ascii="Arial" w:hAnsi="Arial" w:cs="Arial"/>
          <w:sz w:val="20"/>
        </w:rPr>
        <w:t xml:space="preserve"> of your </w:t>
      </w:r>
      <w:r>
        <w:rPr>
          <w:rFonts w:ascii="Arial" w:hAnsi="Arial" w:cs="Arial"/>
          <w:b/>
          <w:sz w:val="20"/>
        </w:rPr>
        <w:t>personal data</w:t>
      </w:r>
      <w:r>
        <w:rPr>
          <w:rFonts w:ascii="Arial" w:hAnsi="Arial" w:cs="Arial"/>
          <w:sz w:val="20"/>
        </w:rPr>
        <w:t xml:space="preserve">. You should review their privacy notices to find out how they </w:t>
      </w:r>
      <w:r>
        <w:rPr>
          <w:rFonts w:ascii="Arial" w:hAnsi="Arial" w:cs="Arial"/>
          <w:b/>
          <w:sz w:val="20"/>
        </w:rPr>
        <w:t>process</w:t>
      </w:r>
      <w:r>
        <w:rPr>
          <w:rFonts w:ascii="Arial" w:hAnsi="Arial" w:cs="Arial"/>
          <w:sz w:val="20"/>
        </w:rPr>
        <w:t xml:space="preserve"> your </w:t>
      </w:r>
      <w:r>
        <w:rPr>
          <w:rFonts w:ascii="Arial" w:hAnsi="Arial" w:cs="Arial"/>
          <w:b/>
          <w:sz w:val="20"/>
        </w:rPr>
        <w:t>personal data</w:t>
      </w:r>
      <w:r>
        <w:rPr>
          <w:rFonts w:ascii="Arial" w:hAnsi="Arial" w:cs="Arial"/>
          <w:sz w:val="20"/>
        </w:rPr>
        <w:t xml:space="preserve">. </w:t>
      </w:r>
      <w:r>
        <w:rPr>
          <w:rFonts w:ascii="Arial" w:hAnsi="Arial" w:cs="Arial"/>
          <w:sz w:val="20"/>
          <w:lang w:val="en"/>
        </w:rPr>
        <w:t xml:space="preserve">If you have any queries or complaints about how they </w:t>
      </w:r>
      <w:r>
        <w:rPr>
          <w:rFonts w:ascii="Arial" w:hAnsi="Arial" w:cs="Arial"/>
          <w:b/>
          <w:sz w:val="20"/>
          <w:lang w:val="en"/>
        </w:rPr>
        <w:t>process</w:t>
      </w:r>
      <w:r>
        <w:rPr>
          <w:rFonts w:ascii="Arial" w:hAnsi="Arial" w:cs="Arial"/>
          <w:sz w:val="20"/>
          <w:lang w:val="en"/>
        </w:rPr>
        <w:t xml:space="preserve"> your </w:t>
      </w:r>
      <w:r>
        <w:rPr>
          <w:rFonts w:ascii="Arial" w:hAnsi="Arial" w:cs="Arial"/>
          <w:b/>
          <w:sz w:val="20"/>
          <w:lang w:val="en"/>
        </w:rPr>
        <w:t>personal data</w:t>
      </w:r>
      <w:r>
        <w:rPr>
          <w:rFonts w:ascii="Arial" w:hAnsi="Arial" w:cs="Arial"/>
          <w:sz w:val="20"/>
          <w:lang w:val="en"/>
        </w:rPr>
        <w:t xml:space="preserve"> by them, please contact them separately using the contact information provided on their website.</w:t>
      </w:r>
      <w:r>
        <w:rPr>
          <w:rFonts w:ascii="Arial" w:hAnsi="Arial" w:cs="Arial"/>
          <w:sz w:val="20"/>
        </w:rPr>
        <w:t xml:space="preserve"> </w:t>
      </w:r>
    </w:p>
    <w:p w14:paraId="35766B35" w14:textId="77777777" w:rsidR="00D14346" w:rsidRDefault="00D14346" w:rsidP="00F839FD">
      <w:pPr>
        <w:pStyle w:val="ListParagraph"/>
        <w:widowControl w:val="0"/>
        <w:spacing w:after="240" w:line="360" w:lineRule="auto"/>
        <w:ind w:left="0"/>
        <w:rPr>
          <w:rFonts w:ascii="Arial" w:hAnsi="Arial" w:cs="Arial"/>
          <w:sz w:val="20"/>
        </w:rPr>
      </w:pPr>
    </w:p>
    <w:tbl>
      <w:tblPr>
        <w:tblStyle w:val="TableGrid"/>
        <w:tblW w:w="0" w:type="auto"/>
        <w:tblInd w:w="108" w:type="dxa"/>
        <w:tblLook w:val="04A0" w:firstRow="1" w:lastRow="0" w:firstColumn="1" w:lastColumn="0" w:noHBand="0" w:noVBand="1"/>
      </w:tblPr>
      <w:tblGrid>
        <w:gridCol w:w="1860"/>
        <w:gridCol w:w="2497"/>
        <w:gridCol w:w="4551"/>
      </w:tblGrid>
      <w:tr w:rsidR="0045324D" w14:paraId="37836D9C" w14:textId="77777777" w:rsidTr="0069428D">
        <w:tc>
          <w:tcPr>
            <w:tcW w:w="4583" w:type="dxa"/>
            <w:gridSpan w:val="2"/>
            <w:shd w:val="clear" w:color="auto" w:fill="8DB3E2" w:themeFill="text2" w:themeFillTint="66"/>
          </w:tcPr>
          <w:p w14:paraId="1AFB9830" w14:textId="77777777" w:rsidR="0045324D" w:rsidRPr="0067597A" w:rsidRDefault="0045324D" w:rsidP="00BB479D">
            <w:pPr>
              <w:spacing w:before="240" w:after="240" w:line="360" w:lineRule="auto"/>
              <w:rPr>
                <w:rFonts w:ascii="Arial" w:hAnsi="Arial" w:cs="Arial"/>
                <w:b/>
                <w:sz w:val="20"/>
              </w:rPr>
            </w:pPr>
            <w:r>
              <w:rPr>
                <w:rFonts w:ascii="Arial" w:hAnsi="Arial" w:cs="Arial"/>
                <w:b/>
                <w:sz w:val="20"/>
              </w:rPr>
              <w:t>Who information is shared with: controllers</w:t>
            </w:r>
          </w:p>
        </w:tc>
        <w:tc>
          <w:tcPr>
            <w:tcW w:w="4551" w:type="dxa"/>
            <w:shd w:val="clear" w:color="auto" w:fill="8DB3E2" w:themeFill="text2" w:themeFillTint="66"/>
          </w:tcPr>
          <w:p w14:paraId="410A2B4D" w14:textId="77777777" w:rsidR="0045324D" w:rsidRDefault="0045324D" w:rsidP="00BB479D">
            <w:pPr>
              <w:spacing w:before="240" w:after="240" w:line="360" w:lineRule="auto"/>
              <w:rPr>
                <w:rFonts w:ascii="Arial" w:hAnsi="Arial" w:cs="Arial"/>
                <w:b/>
                <w:sz w:val="20"/>
              </w:rPr>
            </w:pPr>
            <w:r>
              <w:rPr>
                <w:rFonts w:ascii="Arial" w:hAnsi="Arial" w:cs="Arial"/>
                <w:b/>
                <w:sz w:val="20"/>
              </w:rPr>
              <w:t>Link to their privacy notice</w:t>
            </w:r>
          </w:p>
          <w:p w14:paraId="3E2BF5D9" w14:textId="77777777" w:rsidR="00050A2C" w:rsidRPr="0067597A" w:rsidRDefault="00050A2C" w:rsidP="00BB479D">
            <w:pPr>
              <w:spacing w:before="240" w:after="240" w:line="360" w:lineRule="auto"/>
              <w:rPr>
                <w:rFonts w:ascii="Arial" w:hAnsi="Arial" w:cs="Arial"/>
                <w:b/>
                <w:sz w:val="20"/>
              </w:rPr>
            </w:pPr>
          </w:p>
        </w:tc>
      </w:tr>
      <w:tr w:rsidR="0045324D" w14:paraId="0A7018C2" w14:textId="77777777" w:rsidTr="0069428D">
        <w:tc>
          <w:tcPr>
            <w:tcW w:w="2069" w:type="dxa"/>
          </w:tcPr>
          <w:p w14:paraId="4810C31A" w14:textId="77777777" w:rsidR="0045324D" w:rsidRPr="0067597A" w:rsidRDefault="0045324D" w:rsidP="00F056F7">
            <w:pPr>
              <w:spacing w:before="120" w:after="120" w:line="360" w:lineRule="auto"/>
              <w:rPr>
                <w:rFonts w:ascii="Arial" w:hAnsi="Arial" w:cs="Arial"/>
                <w:sz w:val="20"/>
              </w:rPr>
            </w:pPr>
            <w:r>
              <w:rPr>
                <w:rFonts w:ascii="Arial" w:hAnsi="Arial" w:cs="Arial"/>
                <w:sz w:val="20"/>
              </w:rPr>
              <w:lastRenderedPageBreak/>
              <w:t xml:space="preserve">Investment Manager </w:t>
            </w:r>
          </w:p>
        </w:tc>
        <w:tc>
          <w:tcPr>
            <w:tcW w:w="2514" w:type="dxa"/>
          </w:tcPr>
          <w:p w14:paraId="46199696" w14:textId="77777777" w:rsidR="0045324D" w:rsidRDefault="0045324D" w:rsidP="00BB479D">
            <w:pPr>
              <w:spacing w:before="120" w:after="120" w:line="360" w:lineRule="auto"/>
              <w:rPr>
                <w:rFonts w:ascii="Arial" w:hAnsi="Arial" w:cs="Arial"/>
                <w:sz w:val="20"/>
              </w:rPr>
            </w:pPr>
            <w:r>
              <w:rPr>
                <w:rFonts w:ascii="Arial" w:hAnsi="Arial" w:cs="Arial"/>
                <w:sz w:val="20"/>
              </w:rPr>
              <w:t>Gravis Capital Management</w:t>
            </w:r>
          </w:p>
        </w:tc>
        <w:tc>
          <w:tcPr>
            <w:tcW w:w="4551" w:type="dxa"/>
          </w:tcPr>
          <w:p w14:paraId="5EB2BFAC" w14:textId="77777777" w:rsidR="0045324D" w:rsidRDefault="00000000" w:rsidP="00BB479D">
            <w:pPr>
              <w:spacing w:before="120" w:after="120" w:line="360" w:lineRule="auto"/>
              <w:rPr>
                <w:rFonts w:ascii="Arial" w:hAnsi="Arial" w:cs="Arial"/>
                <w:sz w:val="20"/>
              </w:rPr>
            </w:pPr>
            <w:hyperlink r:id="rId19" w:history="1">
              <w:r w:rsidR="004D6129">
                <w:rPr>
                  <w:rStyle w:val="Hyperlink"/>
                  <w:rFonts w:ascii="Arial" w:hAnsi="Arial" w:cs="Arial"/>
                  <w:color w:val="auto"/>
                  <w:sz w:val="20"/>
                  <w:u w:val="none"/>
                </w:rPr>
                <w:t>https://www.graviscapital.com/regulatory/privacy-policy</w:t>
              </w:r>
            </w:hyperlink>
            <w:r w:rsidR="004D6129">
              <w:rPr>
                <w:rFonts w:ascii="Arial" w:hAnsi="Arial" w:cs="Arial"/>
                <w:sz w:val="20"/>
              </w:rPr>
              <w:t xml:space="preserve"> </w:t>
            </w:r>
          </w:p>
        </w:tc>
      </w:tr>
      <w:tr w:rsidR="0045324D" w14:paraId="12C47787" w14:textId="77777777" w:rsidTr="0069428D">
        <w:tc>
          <w:tcPr>
            <w:tcW w:w="2069" w:type="dxa"/>
          </w:tcPr>
          <w:p w14:paraId="097273D7" w14:textId="77777777" w:rsidR="0045324D" w:rsidRPr="0045324D" w:rsidRDefault="0045324D" w:rsidP="00B34A2C">
            <w:pPr>
              <w:jc w:val="left"/>
              <w:textAlignment w:val="baseline"/>
              <w:rPr>
                <w:rFonts w:ascii="Arial" w:hAnsi="Arial" w:cs="Arial"/>
                <w:sz w:val="20"/>
                <w:highlight w:val="cyan"/>
              </w:rPr>
            </w:pPr>
            <w:r>
              <w:rPr>
                <w:rFonts w:ascii="Arial" w:hAnsi="Arial" w:cs="Arial"/>
                <w:b/>
                <w:sz w:val="20"/>
              </w:rPr>
              <w:t>To the extent that they do not act under our instructions (for example when they need to comply with their own legal obligations):</w:t>
            </w:r>
            <w:r>
              <w:rPr>
                <w:rFonts w:ascii="Arial" w:hAnsi="Arial" w:cs="Arial"/>
                <w:sz w:val="20"/>
              </w:rPr>
              <w:t xml:space="preserve"> Administrator and Company Secretary and Depositary </w:t>
            </w:r>
            <w:bookmarkStart w:id="22" w:name="_cp_change_24"/>
            <w:r w:rsidRPr="00BB1AE5">
              <w:rPr>
                <w:rFonts w:ascii="Arial" w:hAnsi="Arial" w:cs="Arial"/>
                <w:sz w:val="20"/>
              </w:rPr>
              <w:t>and Accountant</w:t>
            </w:r>
            <w:bookmarkEnd w:id="22"/>
          </w:p>
        </w:tc>
        <w:tc>
          <w:tcPr>
            <w:tcW w:w="2514" w:type="dxa"/>
          </w:tcPr>
          <w:p w14:paraId="06D2BCC6" w14:textId="77777777" w:rsidR="0045324D" w:rsidRPr="0045324D" w:rsidRDefault="0045324D" w:rsidP="00BB479D">
            <w:pPr>
              <w:jc w:val="left"/>
              <w:textAlignment w:val="baseline"/>
              <w:rPr>
                <w:rFonts w:ascii="Arial" w:eastAsia="Arial" w:hAnsi="Arial" w:cs="Arial"/>
                <w:color w:val="000000"/>
                <w:sz w:val="20"/>
                <w:highlight w:val="cyan"/>
              </w:rPr>
            </w:pPr>
            <w:r>
              <w:rPr>
                <w:rFonts w:ascii="Arial" w:hAnsi="Arial" w:cs="Arial"/>
                <w:sz w:val="20"/>
              </w:rPr>
              <w:t xml:space="preserve">The Apex entities listed in the </w:t>
            </w:r>
            <w:r>
              <w:rPr>
                <w:rFonts w:ascii="Arial" w:hAnsi="Arial" w:cs="Arial"/>
                <w:sz w:val="20"/>
                <w:u w:val="single"/>
              </w:rPr>
              <w:t>processors section</w:t>
            </w:r>
            <w:r>
              <w:rPr>
                <w:rFonts w:ascii="Arial" w:hAnsi="Arial" w:cs="Arial"/>
                <w:sz w:val="20"/>
              </w:rPr>
              <w:t xml:space="preserve"> </w:t>
            </w:r>
          </w:p>
          <w:p w14:paraId="5DA0BE36" w14:textId="77777777" w:rsidR="0045324D" w:rsidRPr="007A6EBF" w:rsidRDefault="0045324D" w:rsidP="00BB479D">
            <w:pPr>
              <w:spacing w:before="120" w:after="120" w:line="360" w:lineRule="auto"/>
              <w:rPr>
                <w:rFonts w:ascii="Arial" w:hAnsi="Arial" w:cs="Arial"/>
                <w:sz w:val="20"/>
                <w:highlight w:val="cyan"/>
              </w:rPr>
            </w:pPr>
          </w:p>
        </w:tc>
        <w:bookmarkStart w:id="23" w:name="_cp_change_25"/>
        <w:tc>
          <w:tcPr>
            <w:tcW w:w="4551" w:type="dxa"/>
          </w:tcPr>
          <w:p w14:paraId="0128BC17" w14:textId="180C4B21" w:rsidR="004971AC" w:rsidRDefault="00B869C1">
            <w:pPr>
              <w:spacing w:before="120" w:after="120" w:line="360" w:lineRule="auto"/>
              <w:rPr>
                <w:rFonts w:ascii="Arial" w:hAnsi="Arial" w:cs="Arial"/>
                <w:sz w:val="20"/>
              </w:rPr>
            </w:pPr>
            <w:r w:rsidRPr="00BB1AE5">
              <w:rPr>
                <w:rFonts w:ascii="Arial" w:hAnsi="Arial" w:cs="Arial"/>
                <w:sz w:val="20"/>
              </w:rPr>
              <w:fldChar w:fldCharType="begin"/>
            </w:r>
            <w:r w:rsidRPr="00BB1AE5">
              <w:rPr>
                <w:rFonts w:ascii="Arial" w:hAnsi="Arial" w:cs="Arial"/>
                <w:sz w:val="20"/>
              </w:rPr>
              <w:instrText>HYPERLINK "https://www.apexgroup.com/privacy-policy/"</w:instrText>
            </w:r>
            <w:r w:rsidRPr="00BB1AE5">
              <w:rPr>
                <w:rFonts w:ascii="Arial" w:hAnsi="Arial" w:cs="Arial"/>
                <w:sz w:val="20"/>
              </w:rPr>
            </w:r>
            <w:r w:rsidRPr="00BB1AE5">
              <w:rPr>
                <w:rFonts w:ascii="Arial" w:hAnsi="Arial" w:cs="Arial"/>
                <w:sz w:val="20"/>
              </w:rPr>
              <w:fldChar w:fldCharType="separate"/>
            </w:r>
            <w:r w:rsidRPr="00BB1AE5">
              <w:rPr>
                <w:rStyle w:val="Hyperlink"/>
                <w:rFonts w:ascii="Arial" w:hAnsi="Arial" w:cs="Arial"/>
                <w:sz w:val="20"/>
              </w:rPr>
              <w:t>Privacy Policy (apexgroup.com)</w:t>
            </w:r>
            <w:r w:rsidRPr="00BB1AE5">
              <w:rPr>
                <w:rFonts w:ascii="Arial" w:hAnsi="Arial" w:cs="Arial"/>
                <w:sz w:val="20"/>
              </w:rPr>
              <w:fldChar w:fldCharType="end"/>
            </w:r>
            <w:bookmarkEnd w:id="23"/>
          </w:p>
        </w:tc>
      </w:tr>
      <w:tr w:rsidR="00B92308" w14:paraId="2D372739" w14:textId="77777777" w:rsidTr="0069428D">
        <w:tc>
          <w:tcPr>
            <w:tcW w:w="2069" w:type="dxa"/>
          </w:tcPr>
          <w:p w14:paraId="162A403A" w14:textId="77777777" w:rsidR="00B92308" w:rsidRPr="006414C2" w:rsidRDefault="00B92308" w:rsidP="00B34A2C">
            <w:pPr>
              <w:jc w:val="left"/>
              <w:textAlignment w:val="baseline"/>
              <w:rPr>
                <w:rFonts w:ascii="Arial" w:hAnsi="Arial" w:cs="Arial"/>
                <w:b/>
                <w:sz w:val="20"/>
              </w:rPr>
            </w:pPr>
            <w:r>
              <w:rPr>
                <w:rFonts w:ascii="Arial" w:hAnsi="Arial" w:cs="Arial"/>
                <w:sz w:val="20"/>
              </w:rPr>
              <w:t>Receiving Agent and Registrar</w:t>
            </w:r>
          </w:p>
        </w:tc>
        <w:tc>
          <w:tcPr>
            <w:tcW w:w="2514" w:type="dxa"/>
          </w:tcPr>
          <w:p w14:paraId="6DEEA94D" w14:textId="77777777" w:rsidR="00B92308" w:rsidRPr="0045324D" w:rsidRDefault="00B92308" w:rsidP="00B92308">
            <w:pPr>
              <w:jc w:val="left"/>
              <w:textAlignment w:val="baseline"/>
              <w:rPr>
                <w:rFonts w:ascii="Arial" w:eastAsia="Arial" w:hAnsi="Arial" w:cs="Arial"/>
                <w:color w:val="000000"/>
                <w:sz w:val="20"/>
                <w:highlight w:val="cyan"/>
              </w:rPr>
            </w:pPr>
            <w:r>
              <w:rPr>
                <w:rFonts w:ascii="Arial" w:hAnsi="Arial" w:cs="Arial"/>
                <w:sz w:val="20"/>
              </w:rPr>
              <w:t xml:space="preserve">The Link entities listed in the </w:t>
            </w:r>
            <w:r>
              <w:rPr>
                <w:rFonts w:ascii="Arial" w:hAnsi="Arial" w:cs="Arial"/>
                <w:sz w:val="20"/>
                <w:u w:val="single"/>
              </w:rPr>
              <w:t>processors section</w:t>
            </w:r>
            <w:r>
              <w:rPr>
                <w:rFonts w:ascii="Arial" w:hAnsi="Arial" w:cs="Arial"/>
                <w:sz w:val="20"/>
              </w:rPr>
              <w:t xml:space="preserve"> </w:t>
            </w:r>
          </w:p>
          <w:p w14:paraId="77E1E851" w14:textId="77777777" w:rsidR="00B92308" w:rsidRPr="0045324D" w:rsidRDefault="00B92308" w:rsidP="00BB479D">
            <w:pPr>
              <w:jc w:val="left"/>
              <w:textAlignment w:val="baseline"/>
              <w:rPr>
                <w:rFonts w:ascii="Arial" w:hAnsi="Arial" w:cs="Arial"/>
                <w:sz w:val="20"/>
              </w:rPr>
            </w:pPr>
          </w:p>
        </w:tc>
        <w:bookmarkStart w:id="24" w:name="_cp_change_26"/>
        <w:tc>
          <w:tcPr>
            <w:tcW w:w="4551" w:type="dxa"/>
          </w:tcPr>
          <w:p w14:paraId="309A5EE4" w14:textId="3C90FC7F" w:rsidR="00B92308" w:rsidRDefault="00B869C1" w:rsidP="00BB479D">
            <w:pPr>
              <w:spacing w:before="120" w:after="120" w:line="360" w:lineRule="auto"/>
              <w:rPr>
                <w:rFonts w:ascii="Arial" w:hAnsi="Arial" w:cs="Arial"/>
                <w:sz w:val="20"/>
              </w:rPr>
            </w:pPr>
            <w:r w:rsidRPr="00BB1AE5">
              <w:rPr>
                <w:rFonts w:ascii="Arial" w:hAnsi="Arial" w:cs="Arial"/>
                <w:sz w:val="20"/>
              </w:rPr>
              <w:fldChar w:fldCharType="begin"/>
            </w:r>
            <w:r w:rsidRPr="00BB1AE5">
              <w:rPr>
                <w:rFonts w:ascii="Arial" w:hAnsi="Arial" w:cs="Arial"/>
                <w:sz w:val="20"/>
              </w:rPr>
              <w:instrText>HYPERLINK "https://www.linkgroup.com/docs/Link_Group_Privacy_Policy.pdf"</w:instrText>
            </w:r>
            <w:r w:rsidRPr="00BB1AE5">
              <w:rPr>
                <w:rFonts w:ascii="Arial" w:hAnsi="Arial" w:cs="Arial"/>
                <w:sz w:val="20"/>
              </w:rPr>
            </w:r>
            <w:r w:rsidRPr="00BB1AE5">
              <w:rPr>
                <w:rFonts w:ascii="Arial" w:hAnsi="Arial" w:cs="Arial"/>
                <w:sz w:val="20"/>
              </w:rPr>
              <w:fldChar w:fldCharType="separate"/>
            </w:r>
            <w:r w:rsidRPr="00BB1AE5">
              <w:rPr>
                <w:rStyle w:val="Hyperlink"/>
                <w:rFonts w:ascii="Arial" w:hAnsi="Arial" w:cs="Arial"/>
                <w:sz w:val="20"/>
              </w:rPr>
              <w:t>Link Group Global Privacy Policy</w:t>
            </w:r>
            <w:r w:rsidRPr="00BB1AE5">
              <w:rPr>
                <w:rFonts w:ascii="Arial" w:hAnsi="Arial" w:cs="Arial"/>
                <w:sz w:val="20"/>
              </w:rPr>
              <w:fldChar w:fldCharType="end"/>
            </w:r>
            <w:bookmarkEnd w:id="24"/>
          </w:p>
        </w:tc>
      </w:tr>
      <w:tr w:rsidR="004971AC" w14:paraId="3E823E7B" w14:textId="77777777" w:rsidTr="0069428D">
        <w:tc>
          <w:tcPr>
            <w:tcW w:w="2069" w:type="dxa"/>
            <w:shd w:val="clear" w:color="auto" w:fill="auto"/>
          </w:tcPr>
          <w:p w14:paraId="37E879BE" w14:textId="77777777" w:rsidR="004971AC" w:rsidRPr="00050A2C" w:rsidRDefault="004971AC" w:rsidP="004971AC">
            <w:pPr>
              <w:spacing w:before="120" w:after="120" w:line="360" w:lineRule="auto"/>
              <w:rPr>
                <w:rFonts w:ascii="Arial" w:hAnsi="Arial" w:cs="Arial"/>
                <w:sz w:val="20"/>
              </w:rPr>
            </w:pPr>
            <w:r>
              <w:rPr>
                <w:rFonts w:ascii="Arial" w:hAnsi="Arial" w:cs="Arial"/>
                <w:sz w:val="20"/>
              </w:rPr>
              <w:t>Corporate Sponsor and Broker</w:t>
            </w:r>
          </w:p>
        </w:tc>
        <w:tc>
          <w:tcPr>
            <w:tcW w:w="2514" w:type="dxa"/>
            <w:shd w:val="clear" w:color="auto" w:fill="auto"/>
          </w:tcPr>
          <w:p w14:paraId="6C93452A" w14:textId="77777777" w:rsidR="004971AC" w:rsidRPr="00050A2C" w:rsidRDefault="00530DC3" w:rsidP="004971AC">
            <w:pPr>
              <w:spacing w:before="120" w:after="120" w:line="360" w:lineRule="auto"/>
              <w:rPr>
                <w:rFonts w:ascii="Arial" w:hAnsi="Arial" w:cs="Arial"/>
                <w:sz w:val="20"/>
              </w:rPr>
            </w:pPr>
            <w:r>
              <w:rPr>
                <w:rFonts w:ascii="Arial" w:hAnsi="Arial" w:cs="Arial"/>
                <w:sz w:val="20"/>
              </w:rPr>
              <w:t>Investec Bank plc</w:t>
            </w:r>
          </w:p>
        </w:tc>
        <w:tc>
          <w:tcPr>
            <w:tcW w:w="4551" w:type="dxa"/>
          </w:tcPr>
          <w:p w14:paraId="68D13F9C" w14:textId="1E684B5D" w:rsidR="004971AC" w:rsidRDefault="00000000" w:rsidP="004971AC">
            <w:pPr>
              <w:spacing w:before="120" w:after="120" w:line="360" w:lineRule="auto"/>
              <w:rPr>
                <w:rFonts w:ascii="Arial" w:hAnsi="Arial" w:cs="Arial"/>
                <w:sz w:val="20"/>
              </w:rPr>
            </w:pPr>
            <w:hyperlink r:id="rId20" w:history="1">
              <w:r w:rsidR="004D6129">
                <w:rPr>
                  <w:rStyle w:val="Hyperlink"/>
                  <w:rFonts w:ascii="Arial" w:hAnsi="Arial" w:cs="Arial"/>
                  <w:color w:val="auto"/>
                  <w:sz w:val="20"/>
                  <w:u w:val="none"/>
                </w:rPr>
                <w:t>https://www.investec.com/en_gb/legal/privacy-policy.html</w:t>
              </w:r>
            </w:hyperlink>
            <w:r w:rsidR="00BB1AE5">
              <w:rPr>
                <w:rStyle w:val="Hyperlink"/>
                <w:rFonts w:ascii="Arial" w:hAnsi="Arial" w:cs="Arial"/>
                <w:color w:val="auto"/>
                <w:sz w:val="20"/>
                <w:u w:val="none"/>
              </w:rPr>
              <w:t xml:space="preserve"> </w:t>
            </w:r>
          </w:p>
        </w:tc>
      </w:tr>
      <w:tr w:rsidR="004971AC" w14:paraId="20C04602" w14:textId="77777777" w:rsidTr="0069428D">
        <w:tc>
          <w:tcPr>
            <w:tcW w:w="2069" w:type="dxa"/>
            <w:shd w:val="clear" w:color="auto" w:fill="auto"/>
          </w:tcPr>
          <w:p w14:paraId="25A3C35C" w14:textId="77777777" w:rsidR="004971AC" w:rsidRPr="00050A2C" w:rsidRDefault="004971AC" w:rsidP="004971AC">
            <w:pPr>
              <w:spacing w:before="120" w:after="120" w:line="360" w:lineRule="auto"/>
              <w:rPr>
                <w:rFonts w:ascii="Arial" w:hAnsi="Arial" w:cs="Arial"/>
                <w:sz w:val="20"/>
              </w:rPr>
            </w:pPr>
            <w:r>
              <w:rPr>
                <w:rFonts w:ascii="Arial" w:hAnsi="Arial" w:cs="Arial"/>
                <w:sz w:val="20"/>
              </w:rPr>
              <w:t>Auditor</w:t>
            </w:r>
          </w:p>
        </w:tc>
        <w:tc>
          <w:tcPr>
            <w:tcW w:w="2514" w:type="dxa"/>
            <w:shd w:val="clear" w:color="auto" w:fill="auto"/>
          </w:tcPr>
          <w:p w14:paraId="168A6FA0" w14:textId="77777777" w:rsidR="004971AC" w:rsidRPr="00050A2C" w:rsidRDefault="004971AC" w:rsidP="004971AC">
            <w:pPr>
              <w:spacing w:before="120" w:after="120" w:line="360" w:lineRule="auto"/>
              <w:rPr>
                <w:rFonts w:ascii="Arial" w:hAnsi="Arial" w:cs="Arial"/>
                <w:sz w:val="20"/>
              </w:rPr>
            </w:pPr>
            <w:r>
              <w:rPr>
                <w:rFonts w:ascii="Arial" w:hAnsi="Arial" w:cs="Arial"/>
                <w:sz w:val="20"/>
              </w:rPr>
              <w:t>PricewaterhouseCoopers CI LLP</w:t>
            </w:r>
          </w:p>
        </w:tc>
        <w:tc>
          <w:tcPr>
            <w:tcW w:w="4551" w:type="dxa"/>
          </w:tcPr>
          <w:p w14:paraId="57E90060" w14:textId="77777777" w:rsidR="004971AC" w:rsidRDefault="00000000" w:rsidP="004971AC">
            <w:pPr>
              <w:spacing w:before="120" w:after="120" w:line="360" w:lineRule="auto"/>
              <w:rPr>
                <w:rFonts w:ascii="Arial" w:hAnsi="Arial" w:cs="Arial"/>
                <w:sz w:val="20"/>
              </w:rPr>
            </w:pPr>
            <w:hyperlink r:id="rId21" w:history="1">
              <w:r w:rsidR="004D6129">
                <w:rPr>
                  <w:rStyle w:val="Hyperlink"/>
                  <w:rFonts w:ascii="Arial" w:hAnsi="Arial" w:cs="Arial"/>
                  <w:color w:val="auto"/>
                  <w:sz w:val="20"/>
                  <w:u w:val="none"/>
                </w:rPr>
                <w:t>https://www.pwc.com/jg/en/about-us/privacy-statement.html</w:t>
              </w:r>
            </w:hyperlink>
            <w:r w:rsidR="004D6129">
              <w:rPr>
                <w:rFonts w:ascii="Arial" w:hAnsi="Arial" w:cs="Arial"/>
                <w:sz w:val="20"/>
              </w:rPr>
              <w:t xml:space="preserve"> </w:t>
            </w:r>
          </w:p>
        </w:tc>
      </w:tr>
      <w:tr w:rsidR="004971AC" w14:paraId="05FBD2DC" w14:textId="77777777" w:rsidTr="0069428D">
        <w:tc>
          <w:tcPr>
            <w:tcW w:w="2069" w:type="dxa"/>
            <w:shd w:val="clear" w:color="auto" w:fill="auto"/>
          </w:tcPr>
          <w:p w14:paraId="0B4A7A1F" w14:textId="77777777" w:rsidR="004971AC" w:rsidRPr="00050A2C" w:rsidRDefault="004971AC" w:rsidP="004971AC">
            <w:pPr>
              <w:spacing w:before="120" w:after="120" w:line="360" w:lineRule="auto"/>
              <w:rPr>
                <w:rFonts w:ascii="Arial" w:hAnsi="Arial" w:cs="Arial"/>
                <w:sz w:val="20"/>
              </w:rPr>
            </w:pPr>
            <w:r>
              <w:rPr>
                <w:rFonts w:ascii="Arial" w:hAnsi="Arial" w:cs="Arial"/>
                <w:sz w:val="20"/>
              </w:rPr>
              <w:t>Legal advisor (Jersey)</w:t>
            </w:r>
          </w:p>
        </w:tc>
        <w:tc>
          <w:tcPr>
            <w:tcW w:w="2514" w:type="dxa"/>
            <w:shd w:val="clear" w:color="auto" w:fill="auto"/>
          </w:tcPr>
          <w:p w14:paraId="433B9E00" w14:textId="77777777" w:rsidR="004971AC" w:rsidRPr="00050A2C" w:rsidRDefault="004971AC" w:rsidP="004971AC">
            <w:pPr>
              <w:spacing w:before="120" w:after="120" w:line="360" w:lineRule="auto"/>
              <w:rPr>
                <w:rFonts w:ascii="Arial" w:hAnsi="Arial" w:cs="Arial"/>
                <w:sz w:val="20"/>
              </w:rPr>
            </w:pPr>
            <w:r>
              <w:rPr>
                <w:rFonts w:ascii="Arial" w:hAnsi="Arial" w:cs="Arial"/>
                <w:sz w:val="20"/>
              </w:rPr>
              <w:t>Carey Olsen</w:t>
            </w:r>
          </w:p>
        </w:tc>
        <w:tc>
          <w:tcPr>
            <w:tcW w:w="4551" w:type="dxa"/>
          </w:tcPr>
          <w:p w14:paraId="61293C51" w14:textId="77777777" w:rsidR="004971AC" w:rsidRDefault="00000000" w:rsidP="004971AC">
            <w:pPr>
              <w:spacing w:before="120" w:after="120" w:line="360" w:lineRule="auto"/>
              <w:rPr>
                <w:rFonts w:ascii="Arial" w:hAnsi="Arial" w:cs="Arial"/>
                <w:sz w:val="20"/>
              </w:rPr>
            </w:pPr>
            <w:hyperlink r:id="rId22" w:history="1">
              <w:r w:rsidR="004D6129">
                <w:rPr>
                  <w:rStyle w:val="Hyperlink"/>
                  <w:rFonts w:ascii="Arial" w:hAnsi="Arial" w:cs="Arial"/>
                  <w:color w:val="auto"/>
                  <w:sz w:val="20"/>
                  <w:u w:val="none"/>
                </w:rPr>
                <w:t>https://www.careyolsen.com/privacy-policy</w:t>
              </w:r>
            </w:hyperlink>
            <w:r w:rsidR="004D6129">
              <w:rPr>
                <w:rFonts w:ascii="Arial" w:hAnsi="Arial" w:cs="Arial"/>
                <w:sz w:val="20"/>
              </w:rPr>
              <w:t xml:space="preserve"> </w:t>
            </w:r>
          </w:p>
        </w:tc>
      </w:tr>
      <w:tr w:rsidR="004971AC" w14:paraId="4BC9AA72" w14:textId="77777777" w:rsidTr="0069428D">
        <w:tc>
          <w:tcPr>
            <w:tcW w:w="2069" w:type="dxa"/>
            <w:shd w:val="clear" w:color="auto" w:fill="auto"/>
          </w:tcPr>
          <w:p w14:paraId="28D4F6D3" w14:textId="77777777" w:rsidR="004971AC" w:rsidRPr="00050A2C" w:rsidRDefault="004971AC" w:rsidP="004971AC">
            <w:pPr>
              <w:spacing w:before="120" w:after="120" w:line="360" w:lineRule="auto"/>
              <w:rPr>
                <w:rFonts w:ascii="Arial" w:hAnsi="Arial" w:cs="Arial"/>
                <w:sz w:val="20"/>
              </w:rPr>
            </w:pPr>
            <w:r>
              <w:rPr>
                <w:rFonts w:ascii="Arial" w:hAnsi="Arial" w:cs="Arial"/>
                <w:sz w:val="20"/>
              </w:rPr>
              <w:t>Legal advisor (UK)</w:t>
            </w:r>
          </w:p>
        </w:tc>
        <w:tc>
          <w:tcPr>
            <w:tcW w:w="2514" w:type="dxa"/>
            <w:shd w:val="clear" w:color="auto" w:fill="auto"/>
          </w:tcPr>
          <w:p w14:paraId="0D0DB946" w14:textId="77777777" w:rsidR="004971AC" w:rsidRPr="00050A2C" w:rsidRDefault="004971AC" w:rsidP="004971AC">
            <w:pPr>
              <w:spacing w:before="120" w:after="120" w:line="360" w:lineRule="auto"/>
              <w:rPr>
                <w:rFonts w:ascii="Arial" w:hAnsi="Arial" w:cs="Arial"/>
                <w:sz w:val="20"/>
              </w:rPr>
            </w:pPr>
            <w:r>
              <w:rPr>
                <w:rFonts w:ascii="Arial" w:hAnsi="Arial" w:cs="Arial"/>
                <w:sz w:val="20"/>
              </w:rPr>
              <w:t>Gowling WLG</w:t>
            </w:r>
          </w:p>
        </w:tc>
        <w:tc>
          <w:tcPr>
            <w:tcW w:w="4551" w:type="dxa"/>
          </w:tcPr>
          <w:p w14:paraId="628963E1" w14:textId="77777777" w:rsidR="004971AC" w:rsidRDefault="00000000" w:rsidP="004971AC">
            <w:pPr>
              <w:spacing w:before="120" w:after="120" w:line="360" w:lineRule="auto"/>
              <w:rPr>
                <w:rFonts w:ascii="Arial" w:hAnsi="Arial" w:cs="Arial"/>
                <w:sz w:val="20"/>
              </w:rPr>
            </w:pPr>
            <w:hyperlink r:id="rId23" w:history="1">
              <w:r w:rsidR="004D6129">
                <w:rPr>
                  <w:rStyle w:val="Hyperlink"/>
                  <w:rFonts w:ascii="Arial" w:hAnsi="Arial" w:cs="Arial"/>
                  <w:color w:val="auto"/>
                  <w:sz w:val="20"/>
                  <w:u w:val="none"/>
                </w:rPr>
                <w:t>https://gowlingwlg.com/en/privacy-statement</w:t>
              </w:r>
            </w:hyperlink>
            <w:r w:rsidR="004D6129">
              <w:rPr>
                <w:rFonts w:ascii="Arial" w:hAnsi="Arial" w:cs="Arial"/>
                <w:sz w:val="20"/>
              </w:rPr>
              <w:t xml:space="preserve"> </w:t>
            </w:r>
          </w:p>
        </w:tc>
      </w:tr>
      <w:tr w:rsidR="00B869C1" w14:paraId="71E8F23D" w14:textId="77777777" w:rsidTr="0069428D">
        <w:tc>
          <w:tcPr>
            <w:tcW w:w="2069" w:type="dxa"/>
            <w:shd w:val="clear" w:color="auto" w:fill="auto"/>
          </w:tcPr>
          <w:p w14:paraId="467C1A91" w14:textId="6FE1C940" w:rsidR="00B869C1" w:rsidRDefault="00B869C1" w:rsidP="004971AC">
            <w:pPr>
              <w:spacing w:before="120" w:after="120" w:line="360" w:lineRule="auto"/>
              <w:rPr>
                <w:rFonts w:ascii="Arial" w:hAnsi="Arial" w:cs="Arial"/>
                <w:sz w:val="20"/>
              </w:rPr>
            </w:pPr>
            <w:r>
              <w:rPr>
                <w:rFonts w:ascii="Arial" w:hAnsi="Arial" w:cs="Arial"/>
                <w:sz w:val="20"/>
              </w:rPr>
              <w:t>L</w:t>
            </w:r>
            <w:r w:rsidRPr="00BB1AE5">
              <w:rPr>
                <w:rFonts w:ascii="Arial" w:hAnsi="Arial" w:cs="Arial"/>
                <w:sz w:val="20"/>
              </w:rPr>
              <w:t>egal advisor</w:t>
            </w:r>
            <w:r>
              <w:rPr>
                <w:rFonts w:ascii="Arial" w:hAnsi="Arial" w:cs="Arial"/>
                <w:sz w:val="20"/>
              </w:rPr>
              <w:t xml:space="preserve"> </w:t>
            </w:r>
            <w:r w:rsidRPr="00BB1AE5">
              <w:rPr>
                <w:rFonts w:ascii="Arial" w:hAnsi="Arial" w:cs="Arial"/>
                <w:sz w:val="20"/>
              </w:rPr>
              <w:t>(UK)</w:t>
            </w:r>
          </w:p>
        </w:tc>
        <w:tc>
          <w:tcPr>
            <w:tcW w:w="2514" w:type="dxa"/>
            <w:shd w:val="clear" w:color="auto" w:fill="auto"/>
          </w:tcPr>
          <w:p w14:paraId="22141727" w14:textId="4A29B87D" w:rsidR="00B869C1" w:rsidRDefault="00B869C1" w:rsidP="004971AC">
            <w:pPr>
              <w:spacing w:before="120" w:after="120" w:line="360" w:lineRule="auto"/>
              <w:rPr>
                <w:rFonts w:ascii="Arial" w:hAnsi="Arial" w:cs="Arial"/>
                <w:sz w:val="20"/>
              </w:rPr>
            </w:pPr>
            <w:r>
              <w:rPr>
                <w:rFonts w:ascii="Arial" w:hAnsi="Arial" w:cs="Arial"/>
                <w:sz w:val="20"/>
              </w:rPr>
              <w:t>S</w:t>
            </w:r>
            <w:r w:rsidRPr="00BB1AE5">
              <w:rPr>
                <w:rFonts w:ascii="Arial" w:hAnsi="Arial" w:cs="Arial"/>
                <w:sz w:val="20"/>
              </w:rPr>
              <w:t>tephenson Harwood LLP</w:t>
            </w:r>
          </w:p>
        </w:tc>
        <w:tc>
          <w:tcPr>
            <w:tcW w:w="4551" w:type="dxa"/>
          </w:tcPr>
          <w:p w14:paraId="77C8EAE9" w14:textId="7EE260C5" w:rsidR="00B869C1" w:rsidRPr="00BB1AE5" w:rsidRDefault="00B869C1" w:rsidP="004971AC">
            <w:pPr>
              <w:spacing w:before="120" w:after="120" w:line="360" w:lineRule="auto"/>
              <w:rPr>
                <w:rFonts w:ascii="Arial" w:hAnsi="Arial" w:cs="Arial"/>
                <w:sz w:val="20"/>
              </w:rPr>
            </w:pPr>
            <w:hyperlink r:id="rId24" w:history="1">
              <w:r w:rsidRPr="00BB1AE5">
                <w:rPr>
                  <w:rStyle w:val="Hyperlink"/>
                  <w:rFonts w:ascii="Arial" w:hAnsi="Arial" w:cs="Arial"/>
                  <w:sz w:val="20"/>
                </w:rPr>
                <w:t>Privacy policies (shlegal.com)</w:t>
              </w:r>
            </w:hyperlink>
          </w:p>
        </w:tc>
      </w:tr>
      <w:tr w:rsidR="004971AC" w14:paraId="064C9E51" w14:textId="77777777" w:rsidTr="0069428D">
        <w:tc>
          <w:tcPr>
            <w:tcW w:w="2069" w:type="dxa"/>
            <w:shd w:val="clear" w:color="auto" w:fill="auto"/>
          </w:tcPr>
          <w:p w14:paraId="129CACFC" w14:textId="77777777" w:rsidR="004971AC" w:rsidRPr="00050A2C" w:rsidRDefault="004971AC" w:rsidP="004971AC">
            <w:pPr>
              <w:spacing w:before="120" w:after="120" w:line="360" w:lineRule="auto"/>
              <w:rPr>
                <w:rFonts w:ascii="Arial" w:hAnsi="Arial" w:cs="Arial"/>
                <w:sz w:val="20"/>
              </w:rPr>
            </w:pPr>
            <w:r>
              <w:rPr>
                <w:rFonts w:ascii="Arial" w:hAnsi="Arial" w:cs="Arial"/>
                <w:sz w:val="20"/>
              </w:rPr>
              <w:t>Valuation agent</w:t>
            </w:r>
          </w:p>
        </w:tc>
        <w:tc>
          <w:tcPr>
            <w:tcW w:w="2514" w:type="dxa"/>
            <w:shd w:val="clear" w:color="auto" w:fill="auto"/>
          </w:tcPr>
          <w:p w14:paraId="1FA503A9" w14:textId="77777777" w:rsidR="004971AC" w:rsidRPr="00050A2C" w:rsidRDefault="004971AC" w:rsidP="004971AC">
            <w:pPr>
              <w:spacing w:before="120" w:after="120" w:line="360" w:lineRule="auto"/>
              <w:rPr>
                <w:rFonts w:ascii="Arial" w:hAnsi="Arial" w:cs="Arial"/>
                <w:sz w:val="20"/>
              </w:rPr>
            </w:pPr>
            <w:r>
              <w:rPr>
                <w:rFonts w:ascii="Arial" w:hAnsi="Arial" w:cs="Arial"/>
                <w:sz w:val="20"/>
              </w:rPr>
              <w:t>Mazars LLP</w:t>
            </w:r>
          </w:p>
        </w:tc>
        <w:tc>
          <w:tcPr>
            <w:tcW w:w="4551" w:type="dxa"/>
          </w:tcPr>
          <w:p w14:paraId="188A2225" w14:textId="77777777" w:rsidR="004971AC" w:rsidRDefault="00000000" w:rsidP="004971AC">
            <w:pPr>
              <w:spacing w:before="120" w:after="120" w:line="360" w:lineRule="auto"/>
              <w:rPr>
                <w:rFonts w:ascii="Arial" w:hAnsi="Arial" w:cs="Arial"/>
                <w:sz w:val="20"/>
              </w:rPr>
            </w:pPr>
            <w:hyperlink r:id="rId25" w:history="1">
              <w:r w:rsidR="004D6129">
                <w:rPr>
                  <w:rStyle w:val="Hyperlink"/>
                  <w:rFonts w:ascii="Arial" w:hAnsi="Arial" w:cs="Arial"/>
                  <w:color w:val="auto"/>
                  <w:sz w:val="20"/>
                  <w:u w:val="none"/>
                </w:rPr>
                <w:t>https://www.mazars.com/Legal-and-privacy</w:t>
              </w:r>
            </w:hyperlink>
            <w:r w:rsidR="004D6129">
              <w:rPr>
                <w:rFonts w:ascii="Arial" w:hAnsi="Arial" w:cs="Arial"/>
                <w:sz w:val="20"/>
              </w:rPr>
              <w:t xml:space="preserve"> </w:t>
            </w:r>
          </w:p>
        </w:tc>
      </w:tr>
      <w:tr w:rsidR="004971AC" w14:paraId="0E804620" w14:textId="77777777" w:rsidTr="0069428D">
        <w:tc>
          <w:tcPr>
            <w:tcW w:w="2069" w:type="dxa"/>
            <w:shd w:val="clear" w:color="auto" w:fill="auto"/>
          </w:tcPr>
          <w:p w14:paraId="446237BB" w14:textId="77777777" w:rsidR="004971AC" w:rsidRPr="00050A2C" w:rsidRDefault="004971AC" w:rsidP="004971AC">
            <w:pPr>
              <w:spacing w:before="120" w:after="120" w:line="360" w:lineRule="auto"/>
              <w:rPr>
                <w:rFonts w:ascii="Arial" w:hAnsi="Arial" w:cs="Arial"/>
                <w:sz w:val="20"/>
              </w:rPr>
            </w:pPr>
            <w:r>
              <w:rPr>
                <w:rFonts w:ascii="Arial" w:hAnsi="Arial" w:cs="Arial"/>
                <w:sz w:val="20"/>
              </w:rPr>
              <w:t>Reporting accountant</w:t>
            </w:r>
          </w:p>
        </w:tc>
        <w:tc>
          <w:tcPr>
            <w:tcW w:w="2514" w:type="dxa"/>
            <w:shd w:val="clear" w:color="auto" w:fill="auto"/>
          </w:tcPr>
          <w:p w14:paraId="0700E484" w14:textId="77777777" w:rsidR="004971AC" w:rsidRPr="00050A2C" w:rsidRDefault="004971AC" w:rsidP="004971AC">
            <w:pPr>
              <w:spacing w:before="120" w:after="120" w:line="360" w:lineRule="auto"/>
              <w:rPr>
                <w:rFonts w:ascii="Arial" w:hAnsi="Arial" w:cs="Arial"/>
                <w:sz w:val="20"/>
              </w:rPr>
            </w:pPr>
            <w:r>
              <w:rPr>
                <w:rFonts w:ascii="Arial" w:hAnsi="Arial" w:cs="Arial"/>
                <w:sz w:val="20"/>
              </w:rPr>
              <w:t>BDO LLP</w:t>
            </w:r>
          </w:p>
        </w:tc>
        <w:tc>
          <w:tcPr>
            <w:tcW w:w="4551" w:type="dxa"/>
          </w:tcPr>
          <w:p w14:paraId="484B5ECA" w14:textId="77777777" w:rsidR="004971AC" w:rsidRDefault="00000000" w:rsidP="004971AC">
            <w:pPr>
              <w:spacing w:before="120" w:after="120" w:line="360" w:lineRule="auto"/>
              <w:rPr>
                <w:rFonts w:ascii="Arial" w:hAnsi="Arial" w:cs="Arial"/>
                <w:sz w:val="20"/>
              </w:rPr>
            </w:pPr>
            <w:hyperlink r:id="rId26" w:history="1">
              <w:r w:rsidR="004D6129">
                <w:rPr>
                  <w:rStyle w:val="Hyperlink"/>
                  <w:rFonts w:ascii="Arial" w:hAnsi="Arial" w:cs="Arial"/>
                  <w:color w:val="auto"/>
                  <w:sz w:val="20"/>
                  <w:u w:val="none"/>
                </w:rPr>
                <w:t>https://www.bdo.co.uk/en-gb/privacy-statement</w:t>
              </w:r>
            </w:hyperlink>
            <w:r w:rsidR="004D6129">
              <w:rPr>
                <w:rFonts w:ascii="Arial" w:hAnsi="Arial" w:cs="Arial"/>
                <w:sz w:val="20"/>
              </w:rPr>
              <w:t xml:space="preserve"> </w:t>
            </w:r>
          </w:p>
        </w:tc>
      </w:tr>
      <w:tr w:rsidR="004971AC" w:rsidDel="00F056F7" w14:paraId="7E10D9A8" w14:textId="77777777" w:rsidTr="00F056F7">
        <w:tc>
          <w:tcPr>
            <w:tcW w:w="2069" w:type="dxa"/>
          </w:tcPr>
          <w:p w14:paraId="6A0EEBD3" w14:textId="77777777" w:rsidR="004971AC" w:rsidRDefault="004971AC" w:rsidP="004971AC">
            <w:pPr>
              <w:spacing w:before="120" w:after="120" w:line="360" w:lineRule="auto"/>
              <w:rPr>
                <w:rFonts w:ascii="Arial" w:hAnsi="Arial" w:cs="Arial"/>
                <w:sz w:val="20"/>
              </w:rPr>
            </w:pPr>
            <w:r>
              <w:rPr>
                <w:rFonts w:ascii="Arial" w:hAnsi="Arial" w:cs="Arial"/>
                <w:sz w:val="20"/>
              </w:rPr>
              <w:t>Public relations service provider</w:t>
            </w:r>
          </w:p>
        </w:tc>
        <w:tc>
          <w:tcPr>
            <w:tcW w:w="2514" w:type="dxa"/>
          </w:tcPr>
          <w:p w14:paraId="5979F251" w14:textId="77777777" w:rsidR="004971AC" w:rsidRDefault="00530DC3" w:rsidP="004971AC">
            <w:pPr>
              <w:spacing w:before="120" w:after="120" w:line="360" w:lineRule="auto"/>
              <w:rPr>
                <w:rFonts w:ascii="Arial" w:hAnsi="Arial" w:cs="Arial"/>
                <w:sz w:val="20"/>
              </w:rPr>
            </w:pPr>
            <w:r>
              <w:rPr>
                <w:rFonts w:ascii="Arial" w:hAnsi="Arial" w:cs="Arial"/>
                <w:sz w:val="20"/>
              </w:rPr>
              <w:t>Quill Communications Limited</w:t>
            </w:r>
          </w:p>
        </w:tc>
        <w:tc>
          <w:tcPr>
            <w:tcW w:w="4551" w:type="dxa"/>
          </w:tcPr>
          <w:p w14:paraId="3651E026" w14:textId="77777777" w:rsidR="00530DC3" w:rsidRPr="0069428D" w:rsidRDefault="00000000" w:rsidP="004971AC">
            <w:pPr>
              <w:spacing w:before="120" w:after="120" w:line="360" w:lineRule="auto"/>
              <w:rPr>
                <w:rFonts w:ascii="Arial" w:hAnsi="Arial" w:cs="Arial"/>
                <w:sz w:val="20"/>
              </w:rPr>
            </w:pPr>
            <w:hyperlink r:id="rId27" w:history="1">
              <w:r w:rsidR="004D6129">
                <w:rPr>
                  <w:rStyle w:val="Hyperlink"/>
                  <w:rFonts w:ascii="Arial" w:hAnsi="Arial" w:cs="Arial"/>
                  <w:color w:val="auto"/>
                  <w:sz w:val="20"/>
                  <w:u w:val="none"/>
                </w:rPr>
                <w:t>https://www.quillpr.com/privacy-policy</w:t>
              </w:r>
            </w:hyperlink>
            <w:r w:rsidR="004D6129">
              <w:rPr>
                <w:rFonts w:ascii="Arial" w:hAnsi="Arial" w:cs="Arial"/>
                <w:sz w:val="20"/>
              </w:rPr>
              <w:t xml:space="preserve"> </w:t>
            </w:r>
          </w:p>
        </w:tc>
      </w:tr>
      <w:tr w:rsidR="004971AC" w:rsidDel="00F056F7" w14:paraId="2A0378CF" w14:textId="77777777" w:rsidTr="00F056F7">
        <w:tc>
          <w:tcPr>
            <w:tcW w:w="2069" w:type="dxa"/>
          </w:tcPr>
          <w:p w14:paraId="677B09A6" w14:textId="77777777" w:rsidR="004971AC" w:rsidRDefault="004971AC" w:rsidP="004971AC">
            <w:pPr>
              <w:spacing w:before="120" w:after="120" w:line="360" w:lineRule="auto"/>
              <w:rPr>
                <w:rFonts w:ascii="Arial" w:hAnsi="Arial" w:cs="Arial"/>
                <w:sz w:val="20"/>
              </w:rPr>
            </w:pPr>
            <w:r>
              <w:rPr>
                <w:rFonts w:ascii="Arial" w:hAnsi="Arial" w:cs="Arial"/>
                <w:sz w:val="20"/>
              </w:rPr>
              <w:t>Other categories</w:t>
            </w:r>
          </w:p>
        </w:tc>
        <w:tc>
          <w:tcPr>
            <w:tcW w:w="2514" w:type="dxa"/>
          </w:tcPr>
          <w:p w14:paraId="762E1CD0" w14:textId="77777777" w:rsidR="004971AC" w:rsidRDefault="004971AC" w:rsidP="004971AC">
            <w:pPr>
              <w:spacing w:before="120" w:after="120" w:line="360" w:lineRule="auto"/>
              <w:rPr>
                <w:rFonts w:ascii="Arial" w:hAnsi="Arial" w:cs="Arial"/>
                <w:sz w:val="20"/>
              </w:rPr>
            </w:pPr>
            <w:r>
              <w:rPr>
                <w:rFonts w:ascii="Arial" w:hAnsi="Arial" w:cs="Arial"/>
                <w:sz w:val="20"/>
              </w:rPr>
              <w:t>Security trustees</w:t>
            </w:r>
          </w:p>
          <w:p w14:paraId="62144CE6" w14:textId="77777777" w:rsidR="004971AC" w:rsidRDefault="004971AC" w:rsidP="004971AC">
            <w:pPr>
              <w:spacing w:before="120" w:after="120" w:line="360" w:lineRule="auto"/>
              <w:rPr>
                <w:rFonts w:ascii="Arial" w:hAnsi="Arial" w:cs="Arial"/>
                <w:sz w:val="20"/>
              </w:rPr>
            </w:pPr>
            <w:r>
              <w:rPr>
                <w:rFonts w:ascii="Arial" w:hAnsi="Arial" w:cs="Arial"/>
                <w:sz w:val="20"/>
              </w:rPr>
              <w:t>Printers</w:t>
            </w:r>
          </w:p>
          <w:p w14:paraId="3FD6FEC7" w14:textId="77777777" w:rsidR="004971AC" w:rsidRDefault="004971AC" w:rsidP="004971AC">
            <w:pPr>
              <w:spacing w:before="120" w:after="120" w:line="360" w:lineRule="auto"/>
              <w:rPr>
                <w:rFonts w:ascii="Arial" w:hAnsi="Arial" w:cs="Arial"/>
                <w:sz w:val="20"/>
              </w:rPr>
            </w:pPr>
            <w:r>
              <w:rPr>
                <w:rFonts w:ascii="Arial" w:hAnsi="Arial" w:cs="Arial"/>
                <w:sz w:val="20"/>
              </w:rPr>
              <w:t>Typesetters</w:t>
            </w:r>
          </w:p>
        </w:tc>
        <w:tc>
          <w:tcPr>
            <w:tcW w:w="4551" w:type="dxa"/>
          </w:tcPr>
          <w:p w14:paraId="35F8EF5C" w14:textId="77777777" w:rsidR="004971AC" w:rsidRDefault="004971AC" w:rsidP="004971AC">
            <w:pPr>
              <w:spacing w:before="120" w:after="120" w:line="360" w:lineRule="auto"/>
            </w:pPr>
          </w:p>
        </w:tc>
      </w:tr>
    </w:tbl>
    <w:p w14:paraId="623E759D" w14:textId="77777777" w:rsidR="0045324D" w:rsidRDefault="0045324D" w:rsidP="0045324D">
      <w:pPr>
        <w:pStyle w:val="ListParagraph"/>
        <w:widowControl w:val="0"/>
        <w:spacing w:after="240" w:line="360" w:lineRule="auto"/>
        <w:ind w:left="0"/>
        <w:rPr>
          <w:rFonts w:ascii="Arial" w:hAnsi="Arial" w:cs="Arial"/>
          <w:sz w:val="20"/>
        </w:rPr>
      </w:pPr>
    </w:p>
    <w:p w14:paraId="1132EEC4" w14:textId="77777777" w:rsidR="0045324D" w:rsidRDefault="0045324D" w:rsidP="0045324D">
      <w:pPr>
        <w:pStyle w:val="ListParagraph"/>
        <w:widowControl w:val="0"/>
        <w:spacing w:after="240" w:line="360" w:lineRule="auto"/>
        <w:ind w:left="0"/>
        <w:rPr>
          <w:rFonts w:ascii="Arial" w:hAnsi="Arial" w:cs="Arial"/>
          <w:sz w:val="20"/>
        </w:rPr>
      </w:pPr>
      <w:r>
        <w:rPr>
          <w:rFonts w:ascii="Arial" w:hAnsi="Arial" w:cs="Arial"/>
          <w:sz w:val="20"/>
        </w:rPr>
        <w:lastRenderedPageBreak/>
        <w:t xml:space="preserve">We will also share your </w:t>
      </w:r>
      <w:r>
        <w:rPr>
          <w:rFonts w:ascii="Arial" w:hAnsi="Arial" w:cs="Arial"/>
          <w:b/>
          <w:sz w:val="20"/>
        </w:rPr>
        <w:t>personal data</w:t>
      </w:r>
      <w:r>
        <w:rPr>
          <w:rFonts w:ascii="Arial" w:hAnsi="Arial" w:cs="Arial"/>
          <w:sz w:val="20"/>
        </w:rPr>
        <w:t xml:space="preserve"> with </w:t>
      </w:r>
      <w:r>
        <w:rPr>
          <w:rFonts w:ascii="Arial" w:hAnsi="Arial" w:cs="Arial"/>
          <w:b/>
          <w:sz w:val="20"/>
        </w:rPr>
        <w:t>the police, tax authorities and other law enforcements or regulators</w:t>
      </w:r>
      <w:r>
        <w:rPr>
          <w:rFonts w:ascii="Arial" w:hAnsi="Arial" w:cs="Arial"/>
          <w:sz w:val="20"/>
        </w:rPr>
        <w:t xml:space="preserve"> where we are required by law to do so. More information concerning these recipients is available under request.</w:t>
      </w:r>
    </w:p>
    <w:p w14:paraId="3CA231B0" w14:textId="77777777" w:rsidR="002438D5" w:rsidRDefault="002438D5" w:rsidP="0067597A">
      <w:pPr>
        <w:pStyle w:val="ListParagraph"/>
        <w:widowControl w:val="0"/>
        <w:spacing w:after="240" w:line="360" w:lineRule="auto"/>
        <w:ind w:left="0"/>
        <w:rPr>
          <w:rFonts w:ascii="Arial" w:hAnsi="Arial" w:cs="Arial"/>
          <w:sz w:val="20"/>
        </w:rPr>
      </w:pPr>
    </w:p>
    <w:p w14:paraId="3559038E" w14:textId="77777777" w:rsidR="0067597A" w:rsidRPr="009F1270" w:rsidRDefault="0067597A" w:rsidP="0067597A">
      <w:pPr>
        <w:pStyle w:val="ListParagraph"/>
        <w:widowControl w:val="0"/>
        <w:spacing w:after="240" w:line="360" w:lineRule="auto"/>
        <w:ind w:left="0"/>
        <w:rPr>
          <w:rFonts w:ascii="Arial" w:hAnsi="Arial" w:cs="Arial"/>
          <w:b/>
          <w:sz w:val="20"/>
          <w:u w:val="single"/>
        </w:rPr>
      </w:pPr>
      <w:r>
        <w:rPr>
          <w:rFonts w:ascii="Arial" w:hAnsi="Arial" w:cs="Arial"/>
          <w:b/>
          <w:sz w:val="20"/>
          <w:u w:val="single"/>
        </w:rPr>
        <w:t>Transfers of your personal data outside the territories where we operate</w:t>
      </w:r>
    </w:p>
    <w:p w14:paraId="32EA3787" w14:textId="77777777" w:rsidR="00335606" w:rsidRPr="000F12E2" w:rsidRDefault="00335606" w:rsidP="00335606">
      <w:pPr>
        <w:keepNext/>
        <w:spacing w:after="240" w:line="360" w:lineRule="auto"/>
        <w:outlineLvl w:val="0"/>
        <w:rPr>
          <w:rFonts w:ascii="Arial" w:hAnsi="Arial" w:cs="Arial"/>
          <w:sz w:val="20"/>
        </w:rPr>
      </w:pPr>
      <w:r>
        <w:rPr>
          <w:rFonts w:ascii="Arial" w:hAnsi="Arial" w:cs="Arial"/>
          <w:sz w:val="20"/>
        </w:rPr>
        <w:t>Where we transfer your personal information outside Jersey and/or the territories where our group entities operate, we will ensure that it is protected and transferred in a manner consistent with legal requirements applicable to the information. This can be done in a number of different ways, for instance:</w:t>
      </w:r>
    </w:p>
    <w:p w14:paraId="5E6100D2" w14:textId="0DDBF250" w:rsidR="00335606" w:rsidRPr="000F12E2" w:rsidRDefault="00335606" w:rsidP="00335606">
      <w:pPr>
        <w:pStyle w:val="AgreementHeading3"/>
        <w:numPr>
          <w:ilvl w:val="2"/>
          <w:numId w:val="32"/>
        </w:numPr>
        <w:spacing w:after="240" w:line="312" w:lineRule="auto"/>
        <w:jc w:val="both"/>
        <w:rPr>
          <w:rFonts w:ascii="Arial" w:hAnsi="Arial" w:cs="Arial"/>
          <w:sz w:val="20"/>
          <w:szCs w:val="20"/>
        </w:rPr>
      </w:pPr>
      <w:r>
        <w:rPr>
          <w:rFonts w:ascii="Arial" w:hAnsi="Arial" w:cs="Arial"/>
          <w:sz w:val="20"/>
          <w:szCs w:val="20"/>
        </w:rPr>
        <w:t xml:space="preserve">the country to which we send the personal information may be approved by the </w:t>
      </w:r>
      <w:bookmarkStart w:id="25" w:name="_cp_change_29"/>
      <w:r w:rsidRPr="00BB1AE5">
        <w:rPr>
          <w:rFonts w:ascii="Arial" w:hAnsi="Arial" w:cs="Arial"/>
          <w:sz w:val="20"/>
          <w:szCs w:val="20"/>
        </w:rPr>
        <w:t>UK government</w:t>
      </w:r>
      <w:bookmarkEnd w:id="25"/>
      <w:r>
        <w:rPr>
          <w:rFonts w:ascii="Arial" w:hAnsi="Arial" w:cs="Arial"/>
          <w:sz w:val="20"/>
          <w:szCs w:val="20"/>
        </w:rPr>
        <w:t xml:space="preserve"> as providing adequate protection for personal data; </w:t>
      </w:r>
    </w:p>
    <w:p w14:paraId="4A695CC5" w14:textId="00319FF4" w:rsidR="00335606" w:rsidRPr="000F12E2" w:rsidRDefault="00335606" w:rsidP="00335606">
      <w:pPr>
        <w:pStyle w:val="AgreementHeading3"/>
        <w:numPr>
          <w:ilvl w:val="2"/>
          <w:numId w:val="32"/>
        </w:numPr>
        <w:spacing w:after="240" w:line="312" w:lineRule="auto"/>
        <w:jc w:val="both"/>
        <w:rPr>
          <w:rFonts w:ascii="Arial" w:hAnsi="Arial" w:cs="Arial"/>
          <w:sz w:val="20"/>
          <w:szCs w:val="20"/>
        </w:rPr>
      </w:pPr>
      <w:r>
        <w:rPr>
          <w:rFonts w:ascii="Arial" w:hAnsi="Arial" w:cs="Arial"/>
          <w:sz w:val="20"/>
          <w:szCs w:val="20"/>
        </w:rPr>
        <w:t xml:space="preserve">by </w:t>
      </w:r>
      <w:proofErr w:type="spellStart"/>
      <w:r>
        <w:rPr>
          <w:rFonts w:ascii="Arial" w:hAnsi="Arial" w:cs="Arial"/>
          <w:sz w:val="20"/>
          <w:szCs w:val="20"/>
        </w:rPr>
        <w:t>utilising</w:t>
      </w:r>
      <w:proofErr w:type="spellEnd"/>
      <w:r>
        <w:rPr>
          <w:rFonts w:ascii="Arial" w:hAnsi="Arial" w:cs="Arial"/>
          <w:sz w:val="20"/>
          <w:szCs w:val="20"/>
        </w:rPr>
        <w:t xml:space="preserve"> </w:t>
      </w:r>
      <w:bookmarkStart w:id="26" w:name="_cp_change_31"/>
      <w:r w:rsidRPr="00BB1AE5">
        <w:rPr>
          <w:rFonts w:ascii="Arial" w:hAnsi="Arial" w:cs="Arial"/>
          <w:sz w:val="20"/>
          <w:szCs w:val="20"/>
        </w:rPr>
        <w:t>the UK's Addendum to the European Union's Standard Contractual Clauses (SCCs) or the UK's International Data Transfer Agreement (IDTA), each accompanied by a Transfer Risk Assessment;</w:t>
      </w:r>
      <w:bookmarkEnd w:id="26"/>
    </w:p>
    <w:p w14:paraId="4718BB4C" w14:textId="58E72062" w:rsidR="00335606" w:rsidRDefault="00335606" w:rsidP="00335606">
      <w:pPr>
        <w:pStyle w:val="AgreementHeading3"/>
        <w:numPr>
          <w:ilvl w:val="2"/>
          <w:numId w:val="32"/>
        </w:numPr>
        <w:spacing w:after="240" w:line="312" w:lineRule="auto"/>
        <w:jc w:val="both"/>
        <w:rPr>
          <w:rFonts w:ascii="Arial" w:hAnsi="Arial" w:cs="Arial"/>
          <w:sz w:val="20"/>
          <w:szCs w:val="20"/>
        </w:rPr>
      </w:pPr>
      <w:r>
        <w:rPr>
          <w:rFonts w:ascii="Arial" w:hAnsi="Arial" w:cs="Arial"/>
          <w:sz w:val="20"/>
          <w:szCs w:val="20"/>
        </w:rPr>
        <w:t xml:space="preserve">where the recipient is located in the US, </w:t>
      </w:r>
      <w:bookmarkStart w:id="27" w:name="_cp_change_33"/>
      <w:r w:rsidRPr="00BB1AE5">
        <w:rPr>
          <w:rFonts w:ascii="Arial" w:hAnsi="Arial" w:cs="Arial"/>
          <w:sz w:val="20"/>
          <w:szCs w:val="20"/>
        </w:rPr>
        <w:t>only data transferred under the UK extension</w:t>
      </w:r>
      <w:bookmarkEnd w:id="27"/>
      <w:r>
        <w:rPr>
          <w:rFonts w:ascii="Arial" w:hAnsi="Arial" w:cs="Arial"/>
          <w:sz w:val="20"/>
          <w:szCs w:val="20"/>
        </w:rPr>
        <w:t xml:space="preserve"> to the EU-US </w:t>
      </w:r>
      <w:bookmarkStart w:id="28" w:name="_cp_change_34"/>
      <w:r w:rsidRPr="00BB1AE5">
        <w:rPr>
          <w:rFonts w:ascii="Arial" w:hAnsi="Arial" w:cs="Arial"/>
          <w:sz w:val="20"/>
          <w:szCs w:val="20"/>
        </w:rPr>
        <w:t xml:space="preserve">Data </w:t>
      </w:r>
      <w:bookmarkEnd w:id="28"/>
      <w:r>
        <w:rPr>
          <w:rFonts w:ascii="Arial" w:hAnsi="Arial" w:cs="Arial"/>
          <w:sz w:val="20"/>
          <w:szCs w:val="20"/>
        </w:rPr>
        <w:t xml:space="preserve">Privacy </w:t>
      </w:r>
      <w:bookmarkStart w:id="29" w:name="_cp_change_36"/>
      <w:r w:rsidRPr="00BB1AE5">
        <w:rPr>
          <w:rFonts w:ascii="Arial" w:hAnsi="Arial" w:cs="Arial"/>
          <w:sz w:val="20"/>
          <w:szCs w:val="20"/>
        </w:rPr>
        <w:t>Framework</w:t>
      </w:r>
      <w:bookmarkEnd w:id="29"/>
      <w:r>
        <w:rPr>
          <w:rFonts w:ascii="Arial" w:hAnsi="Arial" w:cs="Arial"/>
          <w:sz w:val="20"/>
          <w:szCs w:val="20"/>
        </w:rPr>
        <w:t>; or</w:t>
      </w:r>
    </w:p>
    <w:p w14:paraId="1AD62243" w14:textId="77777777" w:rsidR="00F056F7" w:rsidRPr="000F12E2" w:rsidRDefault="00F056F7" w:rsidP="00335606">
      <w:pPr>
        <w:pStyle w:val="AgreementHeading3"/>
        <w:numPr>
          <w:ilvl w:val="2"/>
          <w:numId w:val="32"/>
        </w:numPr>
        <w:spacing w:after="240" w:line="312" w:lineRule="auto"/>
        <w:jc w:val="both"/>
        <w:rPr>
          <w:rFonts w:ascii="Arial" w:hAnsi="Arial" w:cs="Arial"/>
          <w:sz w:val="20"/>
          <w:szCs w:val="20"/>
        </w:rPr>
      </w:pPr>
      <w:r>
        <w:rPr>
          <w:rFonts w:ascii="Arial" w:hAnsi="Arial" w:cs="Arial"/>
          <w:sz w:val="20"/>
          <w:szCs w:val="20"/>
        </w:rPr>
        <w:t>where the law permits us to otherwise transfer your personal information to another country.</w:t>
      </w:r>
    </w:p>
    <w:p w14:paraId="23ED1B0A" w14:textId="77777777" w:rsidR="00335606" w:rsidRPr="000F12E2" w:rsidRDefault="00335606" w:rsidP="000F12E2">
      <w:pPr>
        <w:pStyle w:val="AgreementHeading2"/>
        <w:numPr>
          <w:ilvl w:val="0"/>
          <w:numId w:val="0"/>
        </w:numPr>
        <w:spacing w:after="240" w:line="312" w:lineRule="auto"/>
        <w:rPr>
          <w:rFonts w:ascii="Arial" w:hAnsi="Arial" w:cs="Arial"/>
          <w:sz w:val="20"/>
          <w:szCs w:val="20"/>
        </w:rPr>
      </w:pPr>
      <w:r>
        <w:rPr>
          <w:rFonts w:ascii="Arial" w:hAnsi="Arial" w:cs="Arial"/>
          <w:sz w:val="20"/>
          <w:szCs w:val="20"/>
        </w:rPr>
        <w:t xml:space="preserve">If you would like further information about the safeguards we have in place to protect your personal information, please contact the Administrator. </w:t>
      </w:r>
    </w:p>
    <w:p w14:paraId="5A331909" w14:textId="77777777" w:rsidR="002170DC" w:rsidRDefault="002170DC" w:rsidP="0067597A">
      <w:pPr>
        <w:pStyle w:val="ListParagraph"/>
        <w:widowControl w:val="0"/>
        <w:spacing w:after="240" w:line="360" w:lineRule="auto"/>
        <w:ind w:left="0"/>
        <w:rPr>
          <w:rFonts w:ascii="Arial" w:hAnsi="Arial" w:cs="Arial"/>
          <w:sz w:val="20"/>
        </w:rPr>
      </w:pPr>
    </w:p>
    <w:p w14:paraId="75545644" w14:textId="77777777" w:rsidR="002F0928" w:rsidRDefault="002F0928" w:rsidP="002F0928">
      <w:pPr>
        <w:pStyle w:val="ListParagraph"/>
        <w:widowControl w:val="0"/>
        <w:spacing w:after="240" w:line="360" w:lineRule="auto"/>
        <w:ind w:left="0"/>
        <w:rPr>
          <w:rFonts w:ascii="Arial" w:hAnsi="Arial" w:cs="Arial"/>
          <w:b/>
          <w:sz w:val="20"/>
          <w:u w:val="single"/>
        </w:rPr>
      </w:pPr>
      <w:r>
        <w:rPr>
          <w:rFonts w:ascii="Arial" w:hAnsi="Arial" w:cs="Arial"/>
          <w:b/>
          <w:sz w:val="20"/>
          <w:u w:val="single"/>
        </w:rPr>
        <w:t>How we keep your personal data secure</w:t>
      </w:r>
    </w:p>
    <w:p w14:paraId="3F7E7367" w14:textId="77777777" w:rsidR="002F0928" w:rsidRDefault="002F0928" w:rsidP="002F0928">
      <w:pPr>
        <w:pStyle w:val="ListParagraph"/>
        <w:widowControl w:val="0"/>
        <w:spacing w:after="240" w:line="360" w:lineRule="auto"/>
        <w:ind w:left="0"/>
        <w:rPr>
          <w:rFonts w:ascii="Arial" w:hAnsi="Arial" w:cs="Arial"/>
          <w:b/>
          <w:sz w:val="20"/>
          <w:u w:val="single"/>
        </w:rPr>
      </w:pPr>
    </w:p>
    <w:p w14:paraId="711E0444" w14:textId="77777777" w:rsidR="002F0928" w:rsidRDefault="002F0928" w:rsidP="002F0928">
      <w:pPr>
        <w:pStyle w:val="ListParagraph"/>
        <w:widowControl w:val="0"/>
        <w:spacing w:after="240" w:line="360" w:lineRule="auto"/>
        <w:ind w:left="0"/>
        <w:rPr>
          <w:rFonts w:ascii="Arial" w:hAnsi="Arial" w:cs="Arial"/>
          <w:sz w:val="20"/>
        </w:rPr>
      </w:pPr>
      <w:r>
        <w:rPr>
          <w:rFonts w:ascii="Arial" w:hAnsi="Arial" w:cs="Arial"/>
          <w:sz w:val="20"/>
        </w:rPr>
        <w:t xml:space="preserve">We strive to implement appropriate technical and organisational measures in order to protect your </w:t>
      </w:r>
      <w:r>
        <w:rPr>
          <w:rFonts w:ascii="Arial" w:hAnsi="Arial" w:cs="Arial"/>
          <w:b/>
          <w:sz w:val="20"/>
        </w:rPr>
        <w:t>personal data</w:t>
      </w:r>
      <w:r>
        <w:rPr>
          <w:rFonts w:ascii="Arial" w:hAnsi="Arial" w:cs="Arial"/>
          <w:sz w:val="20"/>
        </w:rPr>
        <w:t xml:space="preserve"> against accidental or unlawful destruction, accidental loss or alteration, unauthorised disclosure or access and any other unlawful forms of </w:t>
      </w:r>
      <w:r>
        <w:rPr>
          <w:rFonts w:ascii="Arial" w:hAnsi="Arial" w:cs="Arial"/>
          <w:b/>
          <w:sz w:val="20"/>
        </w:rPr>
        <w:t>processing</w:t>
      </w:r>
      <w:r>
        <w:rPr>
          <w:rFonts w:ascii="Arial" w:hAnsi="Arial" w:cs="Arial"/>
          <w:sz w:val="20"/>
        </w:rPr>
        <w:t xml:space="preserve">. We aim to ensure that the level of security and the measures adopted to protect your </w:t>
      </w:r>
      <w:r>
        <w:rPr>
          <w:rFonts w:ascii="Arial" w:hAnsi="Arial" w:cs="Arial"/>
          <w:b/>
          <w:sz w:val="20"/>
        </w:rPr>
        <w:t>personal data</w:t>
      </w:r>
      <w:r>
        <w:rPr>
          <w:rFonts w:ascii="Arial" w:hAnsi="Arial" w:cs="Arial"/>
          <w:sz w:val="20"/>
        </w:rPr>
        <w:t xml:space="preserve"> are appropriate for the risks presented by the nature and use of your </w:t>
      </w:r>
      <w:r>
        <w:rPr>
          <w:rFonts w:ascii="Arial" w:hAnsi="Arial" w:cs="Arial"/>
          <w:b/>
          <w:sz w:val="20"/>
        </w:rPr>
        <w:t>personal data</w:t>
      </w:r>
      <w:r>
        <w:rPr>
          <w:rFonts w:ascii="Arial" w:hAnsi="Arial" w:cs="Arial"/>
          <w:sz w:val="20"/>
        </w:rPr>
        <w:t>. We follow recognised industry practices for protecting our IT environment and physical facilities and we ensure that the companies processing your data on our behalf provide an adequate level of protection to secure both your personal data and other confidential information.</w:t>
      </w:r>
    </w:p>
    <w:p w14:paraId="27969A58" w14:textId="77777777" w:rsidR="002F0928" w:rsidRDefault="002F0928" w:rsidP="002F0928">
      <w:pPr>
        <w:pStyle w:val="ListParagraph"/>
        <w:widowControl w:val="0"/>
        <w:spacing w:after="240" w:line="360" w:lineRule="auto"/>
        <w:ind w:left="0"/>
        <w:rPr>
          <w:rFonts w:ascii="Arial" w:hAnsi="Arial" w:cs="Arial"/>
          <w:sz w:val="20"/>
        </w:rPr>
      </w:pPr>
    </w:p>
    <w:p w14:paraId="57ABDC56" w14:textId="77777777" w:rsidR="00FF10EA" w:rsidRDefault="00FF10EA" w:rsidP="00772CE5">
      <w:pPr>
        <w:pStyle w:val="ListParagraph"/>
        <w:widowControl w:val="0"/>
        <w:spacing w:after="240" w:line="360" w:lineRule="auto"/>
        <w:ind w:left="0"/>
        <w:rPr>
          <w:rFonts w:ascii="Arial" w:hAnsi="Arial" w:cs="Arial"/>
          <w:sz w:val="20"/>
        </w:rPr>
      </w:pPr>
      <w:r>
        <w:rPr>
          <w:rFonts w:ascii="Arial" w:hAnsi="Arial" w:cs="Arial"/>
          <w:sz w:val="20"/>
        </w:rPr>
        <w:br w:type="page"/>
      </w:r>
    </w:p>
    <w:p w14:paraId="7730BC2F" w14:textId="77777777" w:rsidR="00FF10EA" w:rsidRPr="00077D72" w:rsidRDefault="004C657C" w:rsidP="00077D72">
      <w:pPr>
        <w:pStyle w:val="Heading1"/>
        <w:numPr>
          <w:ilvl w:val="0"/>
          <w:numId w:val="0"/>
        </w:numPr>
        <w:ind w:left="709" w:hanging="709"/>
        <w:jc w:val="center"/>
        <w:rPr>
          <w:sz w:val="28"/>
        </w:rPr>
      </w:pPr>
      <w:bookmarkStart w:id="30" w:name="_WHEN_WILL_WE"/>
      <w:bookmarkEnd w:id="30"/>
      <w:r>
        <w:rPr>
          <w:noProof/>
          <w:sz w:val="28"/>
          <w:lang w:eastAsia="en-GB"/>
        </w:rPr>
        <w:lastRenderedPageBreak/>
        <w:drawing>
          <wp:anchor distT="0" distB="0" distL="114300" distR="114300" simplePos="0" relativeHeight="251655168" behindDoc="0" locked="0" layoutInCell="1" allowOverlap="1" wp14:anchorId="7C165D67" wp14:editId="010A266B">
            <wp:simplePos x="0" y="0"/>
            <wp:positionH relativeFrom="column">
              <wp:posOffset>5038090</wp:posOffset>
            </wp:positionH>
            <wp:positionV relativeFrom="paragraph">
              <wp:posOffset>-182880</wp:posOffset>
            </wp:positionV>
            <wp:extent cx="559435" cy="559435"/>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9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435" cy="5594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WHEN WILL WE DELETE YOUR DATA?</w:t>
      </w:r>
    </w:p>
    <w:p w14:paraId="23B05B53" w14:textId="77777777" w:rsidR="00FF10EA" w:rsidRDefault="00FF10EA" w:rsidP="00FF10EA">
      <w:pPr>
        <w:pStyle w:val="ListParagraph"/>
        <w:widowControl w:val="0"/>
        <w:spacing w:after="240" w:line="360" w:lineRule="auto"/>
        <w:ind w:left="0"/>
        <w:jc w:val="center"/>
        <w:rPr>
          <w:rFonts w:ascii="Arial" w:hAnsi="Arial" w:cs="Arial"/>
          <w:b/>
          <w:sz w:val="28"/>
          <w:szCs w:val="28"/>
        </w:rPr>
      </w:pPr>
    </w:p>
    <w:p w14:paraId="3FAC498E" w14:textId="77777777" w:rsidR="00412F8A" w:rsidRDefault="00412F8A" w:rsidP="00412F8A">
      <w:pPr>
        <w:pStyle w:val="ListParagraph"/>
        <w:widowControl w:val="0"/>
        <w:spacing w:after="240" w:line="360" w:lineRule="auto"/>
        <w:ind w:left="0"/>
        <w:rPr>
          <w:rFonts w:ascii="Arial" w:hAnsi="Arial" w:cs="Arial"/>
          <w:sz w:val="20"/>
          <w:szCs w:val="28"/>
        </w:rPr>
      </w:pPr>
      <w:r>
        <w:rPr>
          <w:rFonts w:ascii="Arial" w:hAnsi="Arial" w:cs="Arial"/>
          <w:sz w:val="20"/>
          <w:szCs w:val="28"/>
        </w:rPr>
        <w:t>Our main rule is not to keep your data for longer than we need to in order to meet all the purposes we included in the section "</w:t>
      </w:r>
      <w:r>
        <w:rPr>
          <w:rFonts w:ascii="Arial" w:hAnsi="Arial" w:cs="Arial"/>
          <w:sz w:val="20"/>
          <w:szCs w:val="28"/>
          <w:u w:val="single"/>
        </w:rPr>
        <w:t>Why do we process your personal data?</w:t>
      </w:r>
      <w:r>
        <w:rPr>
          <w:rFonts w:ascii="Arial" w:hAnsi="Arial" w:cs="Arial"/>
          <w:sz w:val="20"/>
          <w:szCs w:val="28"/>
        </w:rPr>
        <w:t xml:space="preserve">". </w:t>
      </w:r>
    </w:p>
    <w:p w14:paraId="4F8EB496" w14:textId="77777777" w:rsidR="00412F8A" w:rsidRDefault="00412F8A" w:rsidP="00412F8A">
      <w:pPr>
        <w:pStyle w:val="ListParagraph"/>
        <w:widowControl w:val="0"/>
        <w:spacing w:after="240" w:line="360" w:lineRule="auto"/>
        <w:ind w:left="0"/>
        <w:rPr>
          <w:rFonts w:ascii="Arial" w:hAnsi="Arial" w:cs="Arial"/>
          <w:sz w:val="20"/>
          <w:szCs w:val="28"/>
        </w:rPr>
      </w:pPr>
    </w:p>
    <w:p w14:paraId="30B2BCD4" w14:textId="77777777" w:rsidR="00412F8A" w:rsidRDefault="00412F8A" w:rsidP="00412F8A">
      <w:pPr>
        <w:pStyle w:val="ListParagraph"/>
        <w:widowControl w:val="0"/>
        <w:spacing w:after="240" w:line="360" w:lineRule="auto"/>
        <w:ind w:left="0"/>
        <w:rPr>
          <w:rFonts w:ascii="Arial" w:hAnsi="Arial" w:cs="Arial"/>
          <w:sz w:val="20"/>
          <w:szCs w:val="28"/>
        </w:rPr>
      </w:pPr>
      <w:r>
        <w:rPr>
          <w:rFonts w:ascii="Arial" w:hAnsi="Arial" w:cs="Arial"/>
          <w:sz w:val="20"/>
          <w:szCs w:val="28"/>
        </w:rPr>
        <w:t xml:space="preserve">For example, if you are a shareholder, we will keep your data during the time you are in such position after which, we will keep your personal data if we need it to comply with a legal obligation or if we need it to meet other purposes, but if we do not need all the data you provided at first instance, we will delete the remaining data. For most of the purposes and legal obligations we have stated a retention period of 10 years although this might vary depending on the agreements we have in place with you, or other legal obligations. A detailed retention schedule is available under request. </w:t>
      </w:r>
    </w:p>
    <w:p w14:paraId="5402DECA" w14:textId="77777777" w:rsidR="001B2DCB" w:rsidRPr="00F83607" w:rsidRDefault="001B2DCB" w:rsidP="001B2DCB">
      <w:pPr>
        <w:spacing w:after="180" w:line="360" w:lineRule="auto"/>
        <w:rPr>
          <w:rFonts w:ascii="Arial" w:hAnsi="Arial" w:cs="Arial"/>
          <w:sz w:val="20"/>
          <w:lang w:val="en" w:eastAsia="en-GB"/>
        </w:rPr>
      </w:pPr>
      <w:r>
        <w:rPr>
          <w:rFonts w:ascii="Arial" w:hAnsi="Arial" w:cs="Arial"/>
          <w:sz w:val="20"/>
          <w:lang w:val="en" w:eastAsia="en-GB"/>
        </w:rPr>
        <w:t>Details of retention periods for different aspects of your personal data are available on request. Criteria which are to be considered in determining the retention periods include the following:</w:t>
      </w:r>
    </w:p>
    <w:p w14:paraId="0D29DA0E" w14:textId="77777777" w:rsidR="001B2DCB" w:rsidRPr="00F83607" w:rsidRDefault="001B2DCB" w:rsidP="001B2DCB">
      <w:pPr>
        <w:numPr>
          <w:ilvl w:val="0"/>
          <w:numId w:val="33"/>
        </w:numPr>
        <w:spacing w:before="100" w:beforeAutospacing="1" w:after="100" w:afterAutospacing="1" w:line="360" w:lineRule="auto"/>
        <w:rPr>
          <w:rFonts w:ascii="Arial" w:hAnsi="Arial" w:cs="Arial"/>
          <w:sz w:val="20"/>
          <w:lang w:val="en" w:eastAsia="en-GB"/>
        </w:rPr>
      </w:pPr>
      <w:r>
        <w:rPr>
          <w:rFonts w:ascii="Arial" w:hAnsi="Arial" w:cs="Arial"/>
          <w:sz w:val="20"/>
          <w:lang w:val="en" w:eastAsia="en-GB"/>
        </w:rPr>
        <w:t>the purpose(s) and use of your information by us both now and in the future (such as whether it is necessary to continue to store that information in order to continue to perform our obligations under a contract with you or to contact you in the future);</w:t>
      </w:r>
    </w:p>
    <w:p w14:paraId="199F096E" w14:textId="77777777" w:rsidR="001B2DCB" w:rsidRPr="00F83607" w:rsidRDefault="001B2DCB" w:rsidP="001B2DCB">
      <w:pPr>
        <w:numPr>
          <w:ilvl w:val="0"/>
          <w:numId w:val="33"/>
        </w:numPr>
        <w:spacing w:before="100" w:beforeAutospacing="1" w:after="100" w:afterAutospacing="1" w:line="360" w:lineRule="auto"/>
        <w:rPr>
          <w:rFonts w:ascii="Arial" w:hAnsi="Arial" w:cs="Arial"/>
          <w:sz w:val="20"/>
          <w:lang w:val="en" w:eastAsia="en-GB"/>
        </w:rPr>
      </w:pPr>
      <w:r>
        <w:rPr>
          <w:rFonts w:ascii="Arial" w:hAnsi="Arial" w:cs="Arial"/>
          <w:sz w:val="20"/>
          <w:lang w:val="en" w:eastAsia="en-GB"/>
        </w:rPr>
        <w:t>whether we have any legal obligation to continue to process your information (such as any accounting, record-keeping or reporting obligations imposed by relevant law or regulation); </w:t>
      </w:r>
    </w:p>
    <w:p w14:paraId="0539793C" w14:textId="77777777" w:rsidR="001B2DCB" w:rsidRPr="00F83607" w:rsidRDefault="001B2DCB" w:rsidP="001B2DCB">
      <w:pPr>
        <w:numPr>
          <w:ilvl w:val="0"/>
          <w:numId w:val="33"/>
        </w:numPr>
        <w:spacing w:before="100" w:beforeAutospacing="1" w:after="100" w:afterAutospacing="1" w:line="360" w:lineRule="auto"/>
        <w:rPr>
          <w:rFonts w:ascii="Arial" w:hAnsi="Arial" w:cs="Arial"/>
          <w:sz w:val="20"/>
          <w:lang w:val="en" w:eastAsia="en-GB"/>
        </w:rPr>
      </w:pPr>
      <w:r>
        <w:rPr>
          <w:rFonts w:ascii="Arial" w:hAnsi="Arial" w:cs="Arial"/>
          <w:sz w:val="20"/>
          <w:lang w:val="en" w:eastAsia="en-GB"/>
        </w:rPr>
        <w:t>whether we have any legal basis to continue to process your information (such as your consent);</w:t>
      </w:r>
    </w:p>
    <w:p w14:paraId="08ECB616" w14:textId="77777777" w:rsidR="001B2DCB" w:rsidRPr="00F83607" w:rsidRDefault="001B2DCB" w:rsidP="001B2DCB">
      <w:pPr>
        <w:numPr>
          <w:ilvl w:val="0"/>
          <w:numId w:val="33"/>
        </w:numPr>
        <w:spacing w:before="100" w:beforeAutospacing="1" w:after="100" w:afterAutospacing="1" w:line="360" w:lineRule="auto"/>
        <w:rPr>
          <w:rFonts w:ascii="Arial" w:hAnsi="Arial" w:cs="Arial"/>
          <w:sz w:val="20"/>
          <w:lang w:val="en" w:eastAsia="en-GB"/>
        </w:rPr>
      </w:pPr>
      <w:r>
        <w:rPr>
          <w:rFonts w:ascii="Arial" w:hAnsi="Arial" w:cs="Arial"/>
          <w:sz w:val="20"/>
          <w:lang w:val="en" w:eastAsia="en-GB"/>
        </w:rPr>
        <w:t>any relevant agreed industry practices on how long information should be retained;</w:t>
      </w:r>
    </w:p>
    <w:p w14:paraId="7C1221CF" w14:textId="77777777" w:rsidR="001B2DCB" w:rsidRPr="00F83607" w:rsidRDefault="001B2DCB" w:rsidP="001B2DCB">
      <w:pPr>
        <w:numPr>
          <w:ilvl w:val="0"/>
          <w:numId w:val="33"/>
        </w:numPr>
        <w:spacing w:before="100" w:beforeAutospacing="1" w:after="100" w:afterAutospacing="1" w:line="360" w:lineRule="auto"/>
        <w:rPr>
          <w:rFonts w:ascii="Arial" w:hAnsi="Arial" w:cs="Arial"/>
          <w:sz w:val="20"/>
          <w:lang w:val="en" w:eastAsia="en-GB"/>
        </w:rPr>
      </w:pPr>
      <w:r>
        <w:rPr>
          <w:rFonts w:ascii="Arial" w:hAnsi="Arial" w:cs="Arial"/>
          <w:sz w:val="20"/>
          <w:lang w:val="en" w:eastAsia="en-GB"/>
        </w:rPr>
        <w:t>the levels of risk, cost and liability involved with us continuing to hold the information; </w:t>
      </w:r>
    </w:p>
    <w:p w14:paraId="5EA80EC3" w14:textId="77777777" w:rsidR="001B2DCB" w:rsidRPr="00F83607" w:rsidRDefault="001B2DCB" w:rsidP="001B2DCB">
      <w:pPr>
        <w:numPr>
          <w:ilvl w:val="0"/>
          <w:numId w:val="33"/>
        </w:numPr>
        <w:spacing w:before="100" w:beforeAutospacing="1" w:after="100" w:afterAutospacing="1" w:line="360" w:lineRule="auto"/>
        <w:rPr>
          <w:rFonts w:ascii="Arial" w:hAnsi="Arial" w:cs="Arial"/>
          <w:sz w:val="20"/>
          <w:lang w:val="en" w:eastAsia="en-GB"/>
        </w:rPr>
      </w:pPr>
      <w:r>
        <w:rPr>
          <w:rFonts w:ascii="Arial" w:hAnsi="Arial" w:cs="Arial"/>
          <w:sz w:val="20"/>
          <w:lang w:val="en" w:eastAsia="en-GB"/>
        </w:rPr>
        <w:t>how hard it is to ensure that the information can be kept up to date and accurate; and</w:t>
      </w:r>
    </w:p>
    <w:p w14:paraId="704B45C0" w14:textId="77777777" w:rsidR="001B2DCB" w:rsidRPr="00F83607" w:rsidRDefault="001B2DCB" w:rsidP="001B2DCB">
      <w:pPr>
        <w:numPr>
          <w:ilvl w:val="0"/>
          <w:numId w:val="33"/>
        </w:numPr>
        <w:spacing w:before="100" w:beforeAutospacing="1" w:after="100" w:afterAutospacing="1" w:line="360" w:lineRule="auto"/>
        <w:rPr>
          <w:rFonts w:ascii="Arial" w:hAnsi="Arial" w:cs="Arial"/>
          <w:sz w:val="20"/>
          <w:lang w:val="en" w:eastAsia="en-GB"/>
        </w:rPr>
      </w:pPr>
      <w:r>
        <w:rPr>
          <w:rFonts w:ascii="Arial" w:hAnsi="Arial" w:cs="Arial"/>
          <w:sz w:val="20"/>
          <w:lang w:val="en" w:eastAsia="en-GB"/>
        </w:rPr>
        <w:t>any relevant surrounding circumstances (such as the nature and status of our relationship with you).</w:t>
      </w:r>
    </w:p>
    <w:p w14:paraId="12BFBAB5" w14:textId="77777777" w:rsidR="008F1261" w:rsidRDefault="008F1261" w:rsidP="0067597A">
      <w:pPr>
        <w:pStyle w:val="ListParagraph"/>
        <w:widowControl w:val="0"/>
        <w:spacing w:after="240" w:line="360" w:lineRule="auto"/>
        <w:ind w:left="0"/>
        <w:rPr>
          <w:rFonts w:ascii="Arial" w:hAnsi="Arial" w:cs="Arial"/>
          <w:sz w:val="20"/>
        </w:rPr>
      </w:pPr>
    </w:p>
    <w:p w14:paraId="606A7137" w14:textId="77777777" w:rsidR="0067597A" w:rsidRDefault="008802B0" w:rsidP="00077D72">
      <w:pPr>
        <w:pStyle w:val="Heading1"/>
        <w:numPr>
          <w:ilvl w:val="0"/>
          <w:numId w:val="0"/>
        </w:numPr>
        <w:ind w:left="709" w:hanging="709"/>
        <w:jc w:val="center"/>
      </w:pPr>
      <w:bookmarkStart w:id="31" w:name="_YOUR_RIGHTS"/>
      <w:bookmarkEnd w:id="31"/>
      <w:r>
        <w:br w:type="page"/>
      </w:r>
      <w:bookmarkStart w:id="32" w:name="Your_Rights"/>
      <w:r>
        <w:rPr>
          <w:sz w:val="28"/>
        </w:rPr>
        <w:lastRenderedPageBreak/>
        <w:t>YOUR RIGHTS</w:t>
      </w:r>
      <w:bookmarkEnd w:id="32"/>
    </w:p>
    <w:p w14:paraId="6E864569" w14:textId="77777777" w:rsidR="0067597A" w:rsidRDefault="00772CE5" w:rsidP="00772CE5">
      <w:pPr>
        <w:pStyle w:val="ListParagraph"/>
        <w:widowControl w:val="0"/>
        <w:spacing w:after="240" w:line="360" w:lineRule="auto"/>
        <w:ind w:left="0"/>
        <w:contextualSpacing w:val="0"/>
        <w:rPr>
          <w:rFonts w:ascii="Arial" w:hAnsi="Arial" w:cs="Arial"/>
          <w:sz w:val="20"/>
        </w:rPr>
      </w:pPr>
      <w:r>
        <w:rPr>
          <w:noProof/>
          <w:sz w:val="28"/>
          <w:szCs w:val="28"/>
          <w:lang w:eastAsia="en-GB"/>
        </w:rPr>
        <w:drawing>
          <wp:anchor distT="0" distB="0" distL="114300" distR="114300" simplePos="0" relativeHeight="251646976" behindDoc="0" locked="0" layoutInCell="1" allowOverlap="1" wp14:anchorId="7D707CDB" wp14:editId="5F72E148">
            <wp:simplePos x="0" y="0"/>
            <wp:positionH relativeFrom="column">
              <wp:posOffset>5208813</wp:posOffset>
            </wp:positionH>
            <wp:positionV relativeFrom="paragraph">
              <wp:posOffset>-474799</wp:posOffset>
            </wp:positionV>
            <wp:extent cx="397329" cy="387141"/>
            <wp:effectExtent l="0" t="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91"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329" cy="38714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rPr>
        <w:t xml:space="preserve">As a </w:t>
      </w:r>
      <w:r>
        <w:rPr>
          <w:rFonts w:ascii="Arial" w:hAnsi="Arial" w:cs="Arial"/>
          <w:b/>
          <w:sz w:val="20"/>
        </w:rPr>
        <w:t>data subject</w:t>
      </w:r>
      <w:r>
        <w:rPr>
          <w:rFonts w:ascii="Arial" w:hAnsi="Arial" w:cs="Arial"/>
          <w:sz w:val="20"/>
        </w:rPr>
        <w:t xml:space="preserve">, you have the following rights under the </w:t>
      </w:r>
      <w:r>
        <w:rPr>
          <w:rFonts w:ascii="Arial" w:hAnsi="Arial" w:cs="Arial"/>
          <w:b/>
          <w:sz w:val="20"/>
        </w:rPr>
        <w:t>Data Protection Laws</w:t>
      </w:r>
      <w:r>
        <w:rPr>
          <w:rFonts w:ascii="Arial" w:hAnsi="Arial" w:cs="Arial"/>
          <w:sz w:val="20"/>
        </w:rPr>
        <w:t xml:space="preserve">: </w:t>
      </w:r>
    </w:p>
    <w:p w14:paraId="3021C5B5" w14:textId="77777777" w:rsidR="00F839FD" w:rsidRDefault="00F839FD" w:rsidP="00F839FD">
      <w:pPr>
        <w:pStyle w:val="ListParagraph"/>
        <w:keepNext/>
        <w:numPr>
          <w:ilvl w:val="0"/>
          <w:numId w:val="12"/>
        </w:numPr>
        <w:spacing w:after="240" w:line="360" w:lineRule="auto"/>
        <w:ind w:left="1134" w:hanging="567"/>
        <w:outlineLvl w:val="0"/>
        <w:rPr>
          <w:rFonts w:ascii="Arial" w:hAnsi="Arial" w:cs="Arial"/>
          <w:sz w:val="20"/>
        </w:rPr>
      </w:pPr>
      <w:r>
        <w:rPr>
          <w:rFonts w:ascii="Arial" w:hAnsi="Arial" w:cs="Arial"/>
          <w:sz w:val="20"/>
        </w:rPr>
        <w:t xml:space="preserve">the right to </w:t>
      </w:r>
      <w:r>
        <w:rPr>
          <w:rFonts w:ascii="Arial" w:hAnsi="Arial" w:cs="Arial"/>
          <w:sz w:val="20"/>
          <w:u w:val="single"/>
        </w:rPr>
        <w:t>object</w:t>
      </w:r>
      <w:r>
        <w:rPr>
          <w:rFonts w:ascii="Arial" w:hAnsi="Arial" w:cs="Arial"/>
          <w:sz w:val="20"/>
        </w:rPr>
        <w:t xml:space="preserve"> to </w:t>
      </w:r>
      <w:r>
        <w:rPr>
          <w:rFonts w:ascii="Arial" w:hAnsi="Arial" w:cs="Arial"/>
          <w:b/>
          <w:sz w:val="20"/>
        </w:rPr>
        <w:t>processing</w:t>
      </w:r>
      <w:r>
        <w:rPr>
          <w:rFonts w:ascii="Arial" w:hAnsi="Arial" w:cs="Arial"/>
          <w:sz w:val="20"/>
        </w:rPr>
        <w:t xml:space="preserve"> of your </w:t>
      </w:r>
      <w:r>
        <w:rPr>
          <w:rFonts w:ascii="Arial" w:hAnsi="Arial" w:cs="Arial"/>
          <w:b/>
          <w:sz w:val="20"/>
        </w:rPr>
        <w:t>personal data</w:t>
      </w:r>
      <w:r>
        <w:rPr>
          <w:rFonts w:ascii="Arial" w:hAnsi="Arial" w:cs="Arial"/>
          <w:sz w:val="20"/>
        </w:rPr>
        <w:t>;</w:t>
      </w:r>
    </w:p>
    <w:p w14:paraId="1AAA6E46" w14:textId="77777777" w:rsidR="00F839FD" w:rsidRDefault="00F839FD" w:rsidP="00F839FD">
      <w:pPr>
        <w:pStyle w:val="ListParagraph"/>
        <w:keepNext/>
        <w:numPr>
          <w:ilvl w:val="0"/>
          <w:numId w:val="12"/>
        </w:numPr>
        <w:spacing w:after="240" w:line="360" w:lineRule="auto"/>
        <w:ind w:left="1134" w:hanging="567"/>
        <w:outlineLvl w:val="0"/>
        <w:rPr>
          <w:rFonts w:ascii="Arial" w:hAnsi="Arial" w:cs="Arial"/>
          <w:sz w:val="20"/>
        </w:rPr>
      </w:pPr>
      <w:r>
        <w:rPr>
          <w:rFonts w:ascii="Arial" w:hAnsi="Arial" w:cs="Arial"/>
          <w:sz w:val="20"/>
        </w:rPr>
        <w:t xml:space="preserve">the right of </w:t>
      </w:r>
      <w:r>
        <w:rPr>
          <w:rFonts w:ascii="Arial" w:hAnsi="Arial" w:cs="Arial"/>
          <w:sz w:val="20"/>
          <w:u w:val="single"/>
        </w:rPr>
        <w:t>access</w:t>
      </w:r>
      <w:r>
        <w:rPr>
          <w:rFonts w:ascii="Arial" w:hAnsi="Arial" w:cs="Arial"/>
          <w:sz w:val="20"/>
        </w:rPr>
        <w:t xml:space="preserve"> to </w:t>
      </w:r>
      <w:r>
        <w:rPr>
          <w:rFonts w:ascii="Arial" w:hAnsi="Arial" w:cs="Arial"/>
          <w:b/>
          <w:sz w:val="20"/>
        </w:rPr>
        <w:t>personal data</w:t>
      </w:r>
      <w:r>
        <w:rPr>
          <w:rFonts w:ascii="Arial" w:hAnsi="Arial" w:cs="Arial"/>
          <w:sz w:val="20"/>
        </w:rPr>
        <w:t xml:space="preserve"> relating to you (known as data subject access request); </w:t>
      </w:r>
    </w:p>
    <w:p w14:paraId="17552BC7" w14:textId="77777777" w:rsidR="00F839FD" w:rsidRPr="0067597A" w:rsidRDefault="00F839FD" w:rsidP="00F839FD">
      <w:pPr>
        <w:pStyle w:val="ListParagraph"/>
        <w:keepNext/>
        <w:numPr>
          <w:ilvl w:val="0"/>
          <w:numId w:val="12"/>
        </w:numPr>
        <w:spacing w:after="240" w:line="360" w:lineRule="auto"/>
        <w:ind w:left="1134" w:hanging="567"/>
        <w:outlineLvl w:val="0"/>
        <w:rPr>
          <w:rFonts w:ascii="Arial" w:hAnsi="Arial" w:cs="Arial"/>
          <w:sz w:val="20"/>
        </w:rPr>
      </w:pPr>
      <w:r>
        <w:rPr>
          <w:rFonts w:ascii="Arial" w:hAnsi="Arial" w:cs="Arial"/>
          <w:sz w:val="20"/>
        </w:rPr>
        <w:t xml:space="preserve">the right to </w:t>
      </w:r>
      <w:r>
        <w:rPr>
          <w:rFonts w:ascii="Arial" w:hAnsi="Arial" w:cs="Arial"/>
          <w:sz w:val="20"/>
          <w:u w:val="single"/>
        </w:rPr>
        <w:t>correct</w:t>
      </w:r>
      <w:r>
        <w:rPr>
          <w:rFonts w:ascii="Arial" w:hAnsi="Arial" w:cs="Arial"/>
          <w:sz w:val="20"/>
        </w:rPr>
        <w:t xml:space="preserve"> any mistakes in your information;</w:t>
      </w:r>
    </w:p>
    <w:p w14:paraId="397D3B8C" w14:textId="77777777" w:rsidR="00F839FD" w:rsidRPr="0067597A" w:rsidRDefault="00F839FD" w:rsidP="00F839FD">
      <w:pPr>
        <w:pStyle w:val="ListParagraph"/>
        <w:keepNext/>
        <w:numPr>
          <w:ilvl w:val="0"/>
          <w:numId w:val="12"/>
        </w:numPr>
        <w:spacing w:after="240" w:line="360" w:lineRule="auto"/>
        <w:ind w:left="1134" w:hanging="567"/>
        <w:outlineLvl w:val="0"/>
        <w:rPr>
          <w:rFonts w:ascii="Arial" w:hAnsi="Arial" w:cs="Arial"/>
          <w:sz w:val="20"/>
        </w:rPr>
      </w:pPr>
      <w:r>
        <w:rPr>
          <w:rFonts w:ascii="Arial" w:hAnsi="Arial" w:cs="Arial"/>
          <w:sz w:val="20"/>
        </w:rPr>
        <w:t xml:space="preserve">the right to ask us to stop contacting you with </w:t>
      </w:r>
      <w:r>
        <w:rPr>
          <w:rFonts w:ascii="Arial" w:hAnsi="Arial" w:cs="Arial"/>
          <w:sz w:val="20"/>
          <w:u w:val="single"/>
        </w:rPr>
        <w:t>direct marketing</w:t>
      </w:r>
      <w:r>
        <w:rPr>
          <w:rFonts w:ascii="Arial" w:hAnsi="Arial" w:cs="Arial"/>
          <w:sz w:val="20"/>
        </w:rPr>
        <w:t>;</w:t>
      </w:r>
    </w:p>
    <w:p w14:paraId="146243ED" w14:textId="77777777" w:rsidR="00F839FD" w:rsidRPr="0067597A" w:rsidRDefault="00F839FD" w:rsidP="00F839FD">
      <w:pPr>
        <w:pStyle w:val="ListParagraph"/>
        <w:keepNext/>
        <w:numPr>
          <w:ilvl w:val="0"/>
          <w:numId w:val="12"/>
        </w:numPr>
        <w:spacing w:after="240" w:line="360" w:lineRule="auto"/>
        <w:ind w:left="1134" w:hanging="567"/>
        <w:outlineLvl w:val="0"/>
        <w:rPr>
          <w:rFonts w:ascii="Arial" w:hAnsi="Arial" w:cs="Arial"/>
          <w:sz w:val="20"/>
        </w:rPr>
      </w:pPr>
      <w:r>
        <w:rPr>
          <w:rFonts w:ascii="Arial" w:hAnsi="Arial" w:cs="Arial"/>
          <w:sz w:val="20"/>
        </w:rPr>
        <w:t xml:space="preserve">the right to </w:t>
      </w:r>
      <w:r>
        <w:rPr>
          <w:rFonts w:ascii="Arial" w:hAnsi="Arial" w:cs="Arial"/>
          <w:sz w:val="20"/>
          <w:u w:val="single"/>
        </w:rPr>
        <w:t>prevent</w:t>
      </w:r>
      <w:r>
        <w:rPr>
          <w:rFonts w:ascii="Arial" w:hAnsi="Arial" w:cs="Arial"/>
          <w:sz w:val="20"/>
        </w:rPr>
        <w:t xml:space="preserve"> your </w:t>
      </w:r>
      <w:r>
        <w:rPr>
          <w:rFonts w:ascii="Arial" w:hAnsi="Arial" w:cs="Arial"/>
          <w:b/>
          <w:sz w:val="20"/>
        </w:rPr>
        <w:t>personal data</w:t>
      </w:r>
      <w:r>
        <w:rPr>
          <w:rFonts w:ascii="Arial" w:hAnsi="Arial" w:cs="Arial"/>
          <w:sz w:val="20"/>
        </w:rPr>
        <w:t xml:space="preserve"> being processed;</w:t>
      </w:r>
    </w:p>
    <w:p w14:paraId="18D49B50" w14:textId="77777777" w:rsidR="00F839FD" w:rsidRPr="0067597A" w:rsidRDefault="00F839FD" w:rsidP="00F839FD">
      <w:pPr>
        <w:pStyle w:val="ListParagraph"/>
        <w:keepNext/>
        <w:numPr>
          <w:ilvl w:val="0"/>
          <w:numId w:val="12"/>
        </w:numPr>
        <w:spacing w:after="240" w:line="360" w:lineRule="auto"/>
        <w:ind w:left="1134" w:hanging="567"/>
        <w:outlineLvl w:val="0"/>
        <w:rPr>
          <w:rFonts w:ascii="Arial" w:hAnsi="Arial" w:cs="Arial"/>
          <w:sz w:val="20"/>
        </w:rPr>
      </w:pPr>
      <w:r>
        <w:rPr>
          <w:rFonts w:ascii="Arial" w:hAnsi="Arial" w:cs="Arial"/>
          <w:sz w:val="20"/>
        </w:rPr>
        <w:t xml:space="preserve">the right to have your </w:t>
      </w:r>
      <w:r>
        <w:rPr>
          <w:rFonts w:ascii="Arial" w:hAnsi="Arial" w:cs="Arial"/>
          <w:b/>
          <w:sz w:val="20"/>
        </w:rPr>
        <w:t>personal data</w:t>
      </w:r>
      <w:r>
        <w:rPr>
          <w:rFonts w:ascii="Arial" w:hAnsi="Arial" w:cs="Arial"/>
          <w:sz w:val="20"/>
        </w:rPr>
        <w:t xml:space="preserve"> </w:t>
      </w:r>
      <w:r>
        <w:rPr>
          <w:rFonts w:ascii="Arial" w:hAnsi="Arial" w:cs="Arial"/>
          <w:sz w:val="20"/>
          <w:u w:val="single"/>
        </w:rPr>
        <w:t>ported</w:t>
      </w:r>
      <w:r>
        <w:rPr>
          <w:rFonts w:ascii="Arial" w:hAnsi="Arial" w:cs="Arial"/>
          <w:sz w:val="20"/>
        </w:rPr>
        <w:t xml:space="preserve"> to another controller;</w:t>
      </w:r>
    </w:p>
    <w:p w14:paraId="2F571917" w14:textId="77777777" w:rsidR="00D14346" w:rsidRDefault="00D14346" w:rsidP="00F839FD">
      <w:pPr>
        <w:pStyle w:val="ListParagraph"/>
        <w:keepNext/>
        <w:numPr>
          <w:ilvl w:val="0"/>
          <w:numId w:val="12"/>
        </w:numPr>
        <w:spacing w:after="240" w:line="360" w:lineRule="auto"/>
        <w:ind w:left="1134" w:hanging="567"/>
        <w:outlineLvl w:val="0"/>
        <w:rPr>
          <w:rFonts w:ascii="Arial" w:hAnsi="Arial" w:cs="Arial"/>
          <w:sz w:val="20"/>
        </w:rPr>
      </w:pPr>
      <w:r>
        <w:rPr>
          <w:rFonts w:ascii="Arial" w:hAnsi="Arial" w:cs="Arial"/>
          <w:sz w:val="20"/>
        </w:rPr>
        <w:t xml:space="preserve">the right to withdraw your </w:t>
      </w:r>
      <w:r>
        <w:rPr>
          <w:rFonts w:ascii="Arial" w:hAnsi="Arial" w:cs="Arial"/>
          <w:sz w:val="20"/>
          <w:u w:val="single"/>
        </w:rPr>
        <w:t>consent</w:t>
      </w:r>
      <w:r>
        <w:rPr>
          <w:rFonts w:ascii="Arial" w:hAnsi="Arial" w:cs="Arial"/>
          <w:sz w:val="20"/>
        </w:rPr>
        <w:t>;</w:t>
      </w:r>
    </w:p>
    <w:p w14:paraId="3B6A56B5" w14:textId="77777777" w:rsidR="00F839FD" w:rsidRDefault="00F839FD" w:rsidP="00F839FD">
      <w:pPr>
        <w:pStyle w:val="ListParagraph"/>
        <w:keepNext/>
        <w:numPr>
          <w:ilvl w:val="0"/>
          <w:numId w:val="12"/>
        </w:numPr>
        <w:spacing w:after="240" w:line="360" w:lineRule="auto"/>
        <w:ind w:left="1134" w:hanging="567"/>
        <w:outlineLvl w:val="0"/>
        <w:rPr>
          <w:rFonts w:ascii="Arial" w:hAnsi="Arial" w:cs="Arial"/>
          <w:sz w:val="20"/>
        </w:rPr>
      </w:pPr>
      <w:r>
        <w:rPr>
          <w:rFonts w:ascii="Arial" w:hAnsi="Arial" w:cs="Arial"/>
          <w:sz w:val="20"/>
        </w:rPr>
        <w:t xml:space="preserve">the right to </w:t>
      </w:r>
      <w:r>
        <w:rPr>
          <w:rFonts w:ascii="Arial" w:hAnsi="Arial" w:cs="Arial"/>
          <w:sz w:val="20"/>
          <w:u w:val="single"/>
        </w:rPr>
        <w:t>erasure</w:t>
      </w:r>
      <w:r>
        <w:rPr>
          <w:rFonts w:ascii="Arial" w:hAnsi="Arial" w:cs="Arial"/>
          <w:sz w:val="20"/>
        </w:rPr>
        <w:t>; and</w:t>
      </w:r>
    </w:p>
    <w:p w14:paraId="798D1EF0" w14:textId="77777777" w:rsidR="00F839FD" w:rsidRPr="0067597A" w:rsidRDefault="00F839FD" w:rsidP="00F839FD">
      <w:pPr>
        <w:pStyle w:val="ListParagraph"/>
        <w:keepNext/>
        <w:numPr>
          <w:ilvl w:val="0"/>
          <w:numId w:val="12"/>
        </w:numPr>
        <w:spacing w:after="240" w:line="360" w:lineRule="auto"/>
        <w:ind w:left="1134" w:hanging="567"/>
        <w:outlineLvl w:val="0"/>
        <w:rPr>
          <w:rFonts w:ascii="Arial" w:hAnsi="Arial" w:cs="Arial"/>
          <w:sz w:val="20"/>
        </w:rPr>
      </w:pPr>
      <w:r>
        <w:rPr>
          <w:rFonts w:ascii="Arial" w:hAnsi="Arial" w:cs="Arial"/>
          <w:sz w:val="20"/>
        </w:rPr>
        <w:t xml:space="preserve">rights in relation to </w:t>
      </w:r>
      <w:r>
        <w:rPr>
          <w:rFonts w:ascii="Arial" w:hAnsi="Arial" w:cs="Arial"/>
          <w:sz w:val="20"/>
          <w:u w:val="single"/>
        </w:rPr>
        <w:t>automated decision making</w:t>
      </w:r>
      <w:r>
        <w:rPr>
          <w:rFonts w:ascii="Arial" w:hAnsi="Arial" w:cs="Arial"/>
          <w:sz w:val="20"/>
        </w:rPr>
        <w:t xml:space="preserve">. </w:t>
      </w:r>
    </w:p>
    <w:p w14:paraId="35E8DE71" w14:textId="77777777" w:rsidR="00F839FD" w:rsidRDefault="00F839FD" w:rsidP="00F839FD">
      <w:pPr>
        <w:widowControl w:val="0"/>
        <w:spacing w:after="240" w:line="360" w:lineRule="auto"/>
        <w:rPr>
          <w:rFonts w:ascii="Arial" w:hAnsi="Arial" w:cs="Arial"/>
          <w:sz w:val="20"/>
        </w:rPr>
      </w:pPr>
      <w:r>
        <w:rPr>
          <w:rFonts w:ascii="Arial" w:hAnsi="Arial" w:cs="Arial"/>
          <w:sz w:val="20"/>
        </w:rPr>
        <w:t xml:space="preserve">These rights are explained in more detail below. If you want to exercise any of your rights, please contact us (please see "How to contact us"). </w:t>
      </w:r>
    </w:p>
    <w:p w14:paraId="41AA5544" w14:textId="77777777" w:rsidR="00F839FD" w:rsidRDefault="00F839FD" w:rsidP="00F839FD">
      <w:pPr>
        <w:widowControl w:val="0"/>
        <w:spacing w:after="240" w:line="360" w:lineRule="auto"/>
        <w:rPr>
          <w:rFonts w:ascii="Arial" w:hAnsi="Arial" w:cs="Arial"/>
          <w:sz w:val="20"/>
        </w:rPr>
      </w:pPr>
      <w:r>
        <w:rPr>
          <w:rFonts w:ascii="Arial" w:hAnsi="Arial" w:cs="Arial"/>
          <w:sz w:val="20"/>
        </w:rPr>
        <w:t>We will respond to any rights that you exercise within a month of receiving your request, unless the request is particularly complex, in which case we will respond within three months.</w:t>
      </w:r>
    </w:p>
    <w:p w14:paraId="3E95DEBB" w14:textId="77777777" w:rsidR="00F839FD" w:rsidRDefault="00F839FD" w:rsidP="00F839FD">
      <w:pPr>
        <w:widowControl w:val="0"/>
        <w:spacing w:after="240" w:line="360" w:lineRule="auto"/>
        <w:rPr>
          <w:rFonts w:ascii="Arial" w:hAnsi="Arial" w:cs="Arial"/>
          <w:sz w:val="20"/>
        </w:rPr>
      </w:pPr>
      <w:r>
        <w:rPr>
          <w:rFonts w:ascii="Arial" w:hAnsi="Arial" w:cs="Arial"/>
          <w:sz w:val="20"/>
        </w:rPr>
        <w:t>Please be aware that there are exceptions and exemptions that apply to some of the rights which we will apply in accordance with the Data Protection Laws.</w:t>
      </w:r>
    </w:p>
    <w:p w14:paraId="168E7B49" w14:textId="77777777" w:rsidR="00F839FD" w:rsidRPr="008802B0" w:rsidRDefault="00F839FD" w:rsidP="00F839FD">
      <w:pPr>
        <w:pStyle w:val="ListParagraph"/>
        <w:widowControl w:val="0"/>
        <w:numPr>
          <w:ilvl w:val="0"/>
          <w:numId w:val="13"/>
        </w:numPr>
        <w:spacing w:after="240" w:line="360" w:lineRule="auto"/>
        <w:ind w:left="567" w:hanging="567"/>
        <w:rPr>
          <w:rFonts w:ascii="Arial" w:hAnsi="Arial" w:cs="Arial"/>
          <w:b/>
          <w:sz w:val="20"/>
        </w:rPr>
      </w:pPr>
      <w:r>
        <w:rPr>
          <w:rFonts w:ascii="Arial" w:hAnsi="Arial" w:cs="Arial"/>
          <w:b/>
          <w:sz w:val="20"/>
        </w:rPr>
        <w:t>Right to object to processing of your personal data</w:t>
      </w:r>
    </w:p>
    <w:p w14:paraId="731C60B4" w14:textId="77777777" w:rsidR="00F839FD" w:rsidRPr="004C6D30" w:rsidRDefault="00F839FD" w:rsidP="00F839FD">
      <w:pPr>
        <w:pStyle w:val="BodyText"/>
        <w:spacing w:after="240" w:line="360" w:lineRule="auto"/>
        <w:ind w:left="567"/>
        <w:rPr>
          <w:color w:val="000000" w:themeColor="text1"/>
        </w:rPr>
      </w:pPr>
      <w:r>
        <w:t xml:space="preserve">You may object to </w:t>
      </w:r>
      <w:r>
        <w:rPr>
          <w:color w:val="000000" w:themeColor="text1"/>
        </w:rPr>
        <w:t xml:space="preserve">us </w:t>
      </w:r>
      <w:r>
        <w:rPr>
          <w:b/>
          <w:color w:val="000000" w:themeColor="text1"/>
        </w:rPr>
        <w:t>processing</w:t>
      </w:r>
      <w:r>
        <w:rPr>
          <w:color w:val="000000" w:themeColor="text1"/>
        </w:rPr>
        <w:t xml:space="preserve"> your </w:t>
      </w:r>
      <w:r>
        <w:rPr>
          <w:b/>
          <w:color w:val="000000" w:themeColor="text1"/>
        </w:rPr>
        <w:t>personal data</w:t>
      </w:r>
      <w:r>
        <w:rPr>
          <w:color w:val="000000" w:themeColor="text1"/>
        </w:rPr>
        <w:t xml:space="preserve"> where we rely on a legitimate interest as our legal grounds for </w:t>
      </w:r>
      <w:r>
        <w:rPr>
          <w:b/>
          <w:color w:val="000000" w:themeColor="text1"/>
        </w:rPr>
        <w:t>processing</w:t>
      </w:r>
      <w:r>
        <w:rPr>
          <w:color w:val="000000" w:themeColor="text1"/>
        </w:rPr>
        <w:t>.</w:t>
      </w:r>
    </w:p>
    <w:p w14:paraId="22B6DAA5" w14:textId="77777777" w:rsidR="00F839FD" w:rsidRDefault="00F839FD" w:rsidP="00F839FD">
      <w:pPr>
        <w:pStyle w:val="BodyText"/>
        <w:spacing w:after="240" w:line="360" w:lineRule="auto"/>
        <w:ind w:left="567"/>
      </w:pPr>
      <w:r>
        <w:rPr>
          <w:color w:val="000000" w:themeColor="text1"/>
        </w:rPr>
        <w:t xml:space="preserve">If you object to us </w:t>
      </w:r>
      <w:r>
        <w:rPr>
          <w:b/>
          <w:color w:val="000000" w:themeColor="text1"/>
        </w:rPr>
        <w:t>processing</w:t>
      </w:r>
      <w:r>
        <w:rPr>
          <w:color w:val="000000" w:themeColor="text1"/>
        </w:rPr>
        <w:t xml:space="preserve"> your </w:t>
      </w:r>
      <w:r>
        <w:rPr>
          <w:b/>
          <w:color w:val="000000" w:themeColor="text1"/>
        </w:rPr>
        <w:t>personal data</w:t>
      </w:r>
      <w:r>
        <w:rPr>
          <w:color w:val="000000" w:themeColor="text1"/>
        </w:rPr>
        <w:t xml:space="preserve"> we must demonstrate compelling grounds for continuing to do so. We believe we have demonstrated compelling grounds in the section headed "</w:t>
      </w:r>
      <w:r>
        <w:rPr>
          <w:color w:val="000000" w:themeColor="text1"/>
          <w:u w:val="single"/>
        </w:rPr>
        <w:t>How is processing your personal data lawful</w:t>
      </w:r>
      <w:r>
        <w:rPr>
          <w:color w:val="000000" w:themeColor="text1"/>
        </w:rPr>
        <w:t>"</w:t>
      </w:r>
      <w:r>
        <w:t xml:space="preserve">. </w:t>
      </w:r>
    </w:p>
    <w:p w14:paraId="5BEEAC27" w14:textId="77777777" w:rsidR="00F839FD" w:rsidRDefault="00F839FD" w:rsidP="00F839FD">
      <w:pPr>
        <w:pStyle w:val="ListParagraph"/>
        <w:widowControl w:val="0"/>
        <w:spacing w:after="240" w:line="360" w:lineRule="auto"/>
        <w:ind w:left="567"/>
        <w:rPr>
          <w:rFonts w:ascii="Arial" w:hAnsi="Arial" w:cs="Arial"/>
          <w:b/>
          <w:sz w:val="20"/>
        </w:rPr>
      </w:pPr>
    </w:p>
    <w:p w14:paraId="6E4F478E" w14:textId="77777777" w:rsidR="00F839FD" w:rsidRPr="00F714E1" w:rsidRDefault="00F839FD" w:rsidP="00F839FD">
      <w:pPr>
        <w:pStyle w:val="ListParagraph"/>
        <w:widowControl w:val="0"/>
        <w:numPr>
          <w:ilvl w:val="0"/>
          <w:numId w:val="13"/>
        </w:numPr>
        <w:spacing w:after="240" w:line="360" w:lineRule="auto"/>
        <w:ind w:left="567" w:hanging="567"/>
        <w:rPr>
          <w:rFonts w:ascii="Arial" w:hAnsi="Arial" w:cs="Arial"/>
          <w:b/>
          <w:sz w:val="20"/>
        </w:rPr>
      </w:pPr>
      <w:r>
        <w:rPr>
          <w:rFonts w:ascii="Arial" w:hAnsi="Arial" w:cs="Arial"/>
          <w:b/>
          <w:sz w:val="20"/>
        </w:rPr>
        <w:t>Right to access personal data relating to you</w:t>
      </w:r>
    </w:p>
    <w:p w14:paraId="7279084C" w14:textId="77777777" w:rsidR="00F839FD" w:rsidRDefault="00F839FD" w:rsidP="00F839FD">
      <w:pPr>
        <w:pStyle w:val="ListParagraph"/>
        <w:widowControl w:val="0"/>
        <w:spacing w:after="240" w:line="360" w:lineRule="auto"/>
        <w:ind w:left="567"/>
        <w:rPr>
          <w:rFonts w:ascii="Arial" w:hAnsi="Arial" w:cs="Arial"/>
          <w:b/>
          <w:sz w:val="20"/>
        </w:rPr>
      </w:pPr>
    </w:p>
    <w:p w14:paraId="2840333D" w14:textId="77777777" w:rsidR="00F839FD" w:rsidRDefault="00F839FD" w:rsidP="00F839FD">
      <w:pPr>
        <w:pStyle w:val="ListParagraph"/>
        <w:widowControl w:val="0"/>
        <w:spacing w:after="240" w:line="360" w:lineRule="auto"/>
        <w:ind w:left="567"/>
        <w:rPr>
          <w:rFonts w:ascii="Arial" w:hAnsi="Arial" w:cs="Arial"/>
          <w:sz w:val="20"/>
        </w:rPr>
      </w:pPr>
      <w:r>
        <w:rPr>
          <w:rFonts w:ascii="Arial" w:hAnsi="Arial" w:cs="Arial"/>
          <w:sz w:val="20"/>
        </w:rPr>
        <w:t xml:space="preserve">You may ask to see what </w:t>
      </w:r>
      <w:r>
        <w:rPr>
          <w:rFonts w:ascii="Arial" w:hAnsi="Arial" w:cs="Arial"/>
          <w:b/>
          <w:sz w:val="20"/>
        </w:rPr>
        <w:t>personal data</w:t>
      </w:r>
      <w:r>
        <w:rPr>
          <w:rFonts w:ascii="Arial" w:hAnsi="Arial" w:cs="Arial"/>
          <w:sz w:val="20"/>
        </w:rPr>
        <w:t xml:space="preserve"> we hold about you and be provided with:</w:t>
      </w:r>
    </w:p>
    <w:p w14:paraId="41FA66BA" w14:textId="77777777" w:rsidR="00F839FD" w:rsidRDefault="00F839FD" w:rsidP="00F839FD">
      <w:pPr>
        <w:pStyle w:val="ListParagraph"/>
        <w:widowControl w:val="0"/>
        <w:spacing w:after="240" w:line="360" w:lineRule="auto"/>
        <w:ind w:left="567"/>
        <w:rPr>
          <w:rFonts w:ascii="Arial" w:hAnsi="Arial" w:cs="Arial"/>
          <w:sz w:val="20"/>
        </w:rPr>
      </w:pPr>
    </w:p>
    <w:p w14:paraId="3E43D6EB" w14:textId="77777777" w:rsidR="00F839FD" w:rsidRDefault="00F839FD" w:rsidP="00F839FD">
      <w:pPr>
        <w:pStyle w:val="ListParagraph"/>
        <w:widowControl w:val="0"/>
        <w:numPr>
          <w:ilvl w:val="0"/>
          <w:numId w:val="16"/>
        </w:numPr>
        <w:spacing w:after="240" w:line="360" w:lineRule="auto"/>
        <w:ind w:left="1134" w:hanging="567"/>
        <w:rPr>
          <w:rFonts w:ascii="Arial" w:hAnsi="Arial" w:cs="Arial"/>
          <w:sz w:val="20"/>
        </w:rPr>
      </w:pPr>
      <w:r>
        <w:rPr>
          <w:rFonts w:ascii="Arial" w:hAnsi="Arial" w:cs="Arial"/>
          <w:sz w:val="20"/>
        </w:rPr>
        <w:t>a copy of the personal data;</w:t>
      </w:r>
    </w:p>
    <w:p w14:paraId="4B98DE0C" w14:textId="77777777" w:rsidR="00F839FD" w:rsidRDefault="00F839FD" w:rsidP="00F839FD">
      <w:pPr>
        <w:pStyle w:val="ListParagraph"/>
        <w:widowControl w:val="0"/>
        <w:numPr>
          <w:ilvl w:val="0"/>
          <w:numId w:val="16"/>
        </w:numPr>
        <w:spacing w:after="240" w:line="360" w:lineRule="auto"/>
        <w:ind w:left="1134" w:hanging="567"/>
        <w:rPr>
          <w:rFonts w:ascii="Arial" w:hAnsi="Arial" w:cs="Arial"/>
          <w:sz w:val="20"/>
        </w:rPr>
      </w:pPr>
      <w:r>
        <w:rPr>
          <w:rFonts w:ascii="Arial" w:hAnsi="Arial" w:cs="Arial"/>
          <w:sz w:val="20"/>
        </w:rPr>
        <w:t xml:space="preserve">details of the purpose for which the personal data is being or is to be </w:t>
      </w:r>
      <w:r>
        <w:rPr>
          <w:rFonts w:ascii="Arial" w:hAnsi="Arial" w:cs="Arial"/>
          <w:b/>
          <w:sz w:val="20"/>
        </w:rPr>
        <w:t>processed</w:t>
      </w:r>
      <w:r>
        <w:rPr>
          <w:rFonts w:ascii="Arial" w:hAnsi="Arial" w:cs="Arial"/>
          <w:sz w:val="20"/>
        </w:rPr>
        <w:t xml:space="preserve">; </w:t>
      </w:r>
    </w:p>
    <w:p w14:paraId="428B42AF" w14:textId="77777777" w:rsidR="00F839FD" w:rsidRDefault="00F839FD" w:rsidP="00F839FD">
      <w:pPr>
        <w:pStyle w:val="ListParagraph"/>
        <w:widowControl w:val="0"/>
        <w:numPr>
          <w:ilvl w:val="0"/>
          <w:numId w:val="16"/>
        </w:numPr>
        <w:spacing w:after="240" w:line="360" w:lineRule="auto"/>
        <w:ind w:left="1134" w:hanging="567"/>
        <w:rPr>
          <w:rFonts w:ascii="Arial" w:hAnsi="Arial" w:cs="Arial"/>
          <w:sz w:val="20"/>
        </w:rPr>
      </w:pPr>
      <w:r>
        <w:rPr>
          <w:rFonts w:ascii="Arial" w:hAnsi="Arial" w:cs="Arial"/>
          <w:sz w:val="20"/>
        </w:rPr>
        <w:t xml:space="preserve">details of the recipients or classes of recipients to whom the personal data is or may be disclosed, including if they are overseas and what protections are used for those overseas transfers; </w:t>
      </w:r>
    </w:p>
    <w:p w14:paraId="738A029F" w14:textId="77777777" w:rsidR="00F839FD" w:rsidRDefault="00F839FD" w:rsidP="00F839FD">
      <w:pPr>
        <w:pStyle w:val="ListParagraph"/>
        <w:widowControl w:val="0"/>
        <w:numPr>
          <w:ilvl w:val="0"/>
          <w:numId w:val="16"/>
        </w:numPr>
        <w:spacing w:after="240" w:line="360" w:lineRule="auto"/>
        <w:ind w:left="1134" w:hanging="567"/>
        <w:rPr>
          <w:rFonts w:ascii="Arial" w:hAnsi="Arial" w:cs="Arial"/>
          <w:sz w:val="20"/>
        </w:rPr>
      </w:pPr>
      <w:r>
        <w:rPr>
          <w:rFonts w:ascii="Arial" w:hAnsi="Arial" w:cs="Arial"/>
          <w:sz w:val="20"/>
        </w:rPr>
        <w:lastRenderedPageBreak/>
        <w:t xml:space="preserve">the period for which the personal data is held (or the criteria we use to determine how long it is held); </w:t>
      </w:r>
    </w:p>
    <w:p w14:paraId="10937FCE" w14:textId="77777777" w:rsidR="00F839FD" w:rsidRDefault="00F839FD" w:rsidP="00F839FD">
      <w:pPr>
        <w:pStyle w:val="ListParagraph"/>
        <w:widowControl w:val="0"/>
        <w:numPr>
          <w:ilvl w:val="0"/>
          <w:numId w:val="16"/>
        </w:numPr>
        <w:spacing w:after="240" w:line="360" w:lineRule="auto"/>
        <w:ind w:left="1134" w:hanging="567"/>
        <w:rPr>
          <w:rFonts w:ascii="Arial" w:hAnsi="Arial" w:cs="Arial"/>
          <w:sz w:val="20"/>
        </w:rPr>
      </w:pPr>
      <w:r>
        <w:rPr>
          <w:rFonts w:ascii="Arial" w:hAnsi="Arial" w:cs="Arial"/>
          <w:sz w:val="20"/>
        </w:rPr>
        <w:t>any information available about the source of that data; and</w:t>
      </w:r>
    </w:p>
    <w:p w14:paraId="059AC700" w14:textId="77777777" w:rsidR="00F839FD" w:rsidRPr="008F1261" w:rsidRDefault="00F839FD" w:rsidP="00F839FD">
      <w:pPr>
        <w:pStyle w:val="ListParagraph"/>
        <w:widowControl w:val="0"/>
        <w:numPr>
          <w:ilvl w:val="0"/>
          <w:numId w:val="16"/>
        </w:numPr>
        <w:spacing w:after="240" w:line="360" w:lineRule="auto"/>
        <w:ind w:left="1134" w:hanging="567"/>
        <w:rPr>
          <w:rFonts w:ascii="Arial" w:hAnsi="Arial" w:cs="Arial"/>
          <w:sz w:val="20"/>
        </w:rPr>
      </w:pPr>
      <w:r>
        <w:rPr>
          <w:rFonts w:ascii="Arial" w:hAnsi="Arial" w:cs="Arial"/>
          <w:sz w:val="20"/>
        </w:rPr>
        <w:t>whether we carry out an automated decision-making, or profiling, and where we do information about the logic involved and the envisaged outcome or consequences of that decision or profiling.</w:t>
      </w:r>
    </w:p>
    <w:p w14:paraId="1DD0F137" w14:textId="77777777" w:rsidR="00F839FD" w:rsidRDefault="00F839FD" w:rsidP="00F839FD">
      <w:pPr>
        <w:pStyle w:val="ListParagraph"/>
        <w:widowControl w:val="0"/>
        <w:spacing w:after="240" w:line="360" w:lineRule="auto"/>
        <w:ind w:left="567"/>
        <w:rPr>
          <w:rFonts w:ascii="Arial" w:hAnsi="Arial" w:cs="Arial"/>
          <w:sz w:val="20"/>
        </w:rPr>
      </w:pPr>
    </w:p>
    <w:p w14:paraId="73C296E1" w14:textId="77777777" w:rsidR="00F839FD" w:rsidRDefault="00F839FD" w:rsidP="00F839FD">
      <w:pPr>
        <w:pStyle w:val="ListParagraph"/>
        <w:widowControl w:val="0"/>
        <w:spacing w:after="240" w:line="360" w:lineRule="auto"/>
        <w:ind w:left="567"/>
        <w:rPr>
          <w:rFonts w:ascii="Arial" w:hAnsi="Arial" w:cs="Arial"/>
          <w:sz w:val="20"/>
        </w:rPr>
      </w:pPr>
      <w:r>
        <w:rPr>
          <w:rFonts w:ascii="Arial" w:hAnsi="Arial" w:cs="Arial"/>
          <w:sz w:val="20"/>
        </w:rPr>
        <w:t xml:space="preserve">To help us find the information easily, please provide us as much information as possible about the type of information you would like to see. </w:t>
      </w:r>
    </w:p>
    <w:p w14:paraId="0B233605" w14:textId="77777777" w:rsidR="00F839FD" w:rsidRDefault="00F839FD" w:rsidP="00F839FD">
      <w:pPr>
        <w:pStyle w:val="ListParagraph"/>
        <w:widowControl w:val="0"/>
        <w:spacing w:after="240" w:line="360" w:lineRule="auto"/>
        <w:ind w:left="567"/>
        <w:rPr>
          <w:rFonts w:ascii="Arial" w:hAnsi="Arial" w:cs="Arial"/>
          <w:sz w:val="20"/>
        </w:rPr>
      </w:pPr>
    </w:p>
    <w:p w14:paraId="60DC1017" w14:textId="77777777" w:rsidR="00F839FD" w:rsidRDefault="00F839FD" w:rsidP="00F839FD">
      <w:pPr>
        <w:pStyle w:val="ListParagraph"/>
        <w:widowControl w:val="0"/>
        <w:numPr>
          <w:ilvl w:val="0"/>
          <w:numId w:val="13"/>
        </w:numPr>
        <w:spacing w:after="240" w:line="360" w:lineRule="auto"/>
        <w:ind w:left="567" w:hanging="567"/>
        <w:rPr>
          <w:rFonts w:ascii="Arial" w:hAnsi="Arial" w:cs="Arial"/>
          <w:b/>
          <w:sz w:val="20"/>
        </w:rPr>
      </w:pPr>
      <w:r>
        <w:rPr>
          <w:rFonts w:ascii="Arial" w:hAnsi="Arial" w:cs="Arial"/>
          <w:b/>
          <w:sz w:val="20"/>
        </w:rPr>
        <w:t>Right to correct any mistakes in your information</w:t>
      </w:r>
    </w:p>
    <w:p w14:paraId="75623DFC" w14:textId="77777777" w:rsidR="00F839FD" w:rsidRDefault="00F839FD" w:rsidP="00F839FD">
      <w:pPr>
        <w:pStyle w:val="ListParagraph"/>
        <w:widowControl w:val="0"/>
        <w:spacing w:after="240" w:line="360" w:lineRule="auto"/>
        <w:ind w:left="567"/>
        <w:rPr>
          <w:rFonts w:ascii="Arial" w:hAnsi="Arial" w:cs="Arial"/>
          <w:b/>
          <w:sz w:val="20"/>
        </w:rPr>
      </w:pPr>
    </w:p>
    <w:p w14:paraId="54F0E182" w14:textId="77777777" w:rsidR="00F839FD" w:rsidRPr="004C6D30" w:rsidRDefault="00F839FD" w:rsidP="00F839FD">
      <w:pPr>
        <w:pStyle w:val="ListParagraph"/>
        <w:widowControl w:val="0"/>
        <w:spacing w:after="240" w:line="360" w:lineRule="auto"/>
        <w:ind w:left="567"/>
        <w:rPr>
          <w:rFonts w:ascii="Arial" w:hAnsi="Arial" w:cs="Arial"/>
          <w:b/>
          <w:sz w:val="20"/>
        </w:rPr>
      </w:pPr>
      <w:r>
        <w:rPr>
          <w:rFonts w:ascii="Arial" w:hAnsi="Arial" w:cs="Arial"/>
          <w:sz w:val="20"/>
        </w:rPr>
        <w:t>You can require us to correct any mistakes in your information which we hold. If you would like to do this, please let us know what information is incorrect and what it should be replaced with.</w:t>
      </w:r>
    </w:p>
    <w:p w14:paraId="380826E5" w14:textId="77777777" w:rsidR="00F839FD" w:rsidRDefault="00F839FD" w:rsidP="00F839FD">
      <w:pPr>
        <w:pStyle w:val="ListParagraph"/>
        <w:widowControl w:val="0"/>
        <w:spacing w:after="240" w:line="360" w:lineRule="auto"/>
        <w:ind w:left="1080"/>
        <w:rPr>
          <w:rFonts w:ascii="Arial" w:hAnsi="Arial"/>
          <w:sz w:val="20"/>
        </w:rPr>
      </w:pPr>
    </w:p>
    <w:p w14:paraId="2BC903E6" w14:textId="77777777" w:rsidR="00F839FD" w:rsidRDefault="00F839FD" w:rsidP="00F839FD">
      <w:pPr>
        <w:pStyle w:val="ListParagraph"/>
        <w:widowControl w:val="0"/>
        <w:spacing w:after="240" w:line="360" w:lineRule="auto"/>
        <w:ind w:left="567"/>
        <w:rPr>
          <w:rFonts w:ascii="Arial" w:hAnsi="Arial" w:cs="Arial"/>
          <w:sz w:val="20"/>
        </w:rPr>
      </w:pPr>
    </w:p>
    <w:p w14:paraId="59A746D3" w14:textId="77777777" w:rsidR="00F839FD" w:rsidRPr="000C117F" w:rsidRDefault="00F839FD" w:rsidP="00F839FD">
      <w:pPr>
        <w:pStyle w:val="ListParagraph"/>
        <w:widowControl w:val="0"/>
        <w:numPr>
          <w:ilvl w:val="0"/>
          <w:numId w:val="13"/>
        </w:numPr>
        <w:spacing w:after="240" w:line="360" w:lineRule="auto"/>
        <w:ind w:left="567" w:hanging="567"/>
        <w:rPr>
          <w:rFonts w:ascii="Arial" w:hAnsi="Arial" w:cs="Arial"/>
          <w:sz w:val="20"/>
        </w:rPr>
      </w:pPr>
      <w:r>
        <w:rPr>
          <w:rFonts w:ascii="Arial" w:hAnsi="Arial" w:cs="Arial"/>
          <w:b/>
          <w:sz w:val="20"/>
        </w:rPr>
        <w:t>Right to restrict processing of personal data</w:t>
      </w:r>
    </w:p>
    <w:p w14:paraId="0154F64E" w14:textId="77777777" w:rsidR="00F839FD" w:rsidRDefault="00F839FD" w:rsidP="00F839FD">
      <w:pPr>
        <w:widowControl w:val="0"/>
        <w:spacing w:after="240" w:line="360" w:lineRule="auto"/>
        <w:ind w:left="567"/>
        <w:rPr>
          <w:rFonts w:ascii="Arial" w:hAnsi="Arial" w:cs="Arial"/>
          <w:sz w:val="20"/>
        </w:rPr>
      </w:pPr>
      <w:r>
        <w:rPr>
          <w:rFonts w:ascii="Arial" w:hAnsi="Arial" w:cs="Arial"/>
          <w:sz w:val="20"/>
        </w:rPr>
        <w:t xml:space="preserve">You may request that we stop </w:t>
      </w:r>
      <w:r>
        <w:rPr>
          <w:rFonts w:ascii="Arial" w:hAnsi="Arial" w:cs="Arial"/>
          <w:b/>
          <w:sz w:val="20"/>
        </w:rPr>
        <w:t>processing</w:t>
      </w:r>
      <w:r>
        <w:rPr>
          <w:rFonts w:ascii="Arial" w:hAnsi="Arial" w:cs="Arial"/>
          <w:sz w:val="20"/>
        </w:rPr>
        <w:t xml:space="preserve"> your </w:t>
      </w:r>
      <w:r>
        <w:rPr>
          <w:rFonts w:ascii="Arial" w:hAnsi="Arial" w:cs="Arial"/>
          <w:b/>
          <w:sz w:val="20"/>
        </w:rPr>
        <w:t>personal data</w:t>
      </w:r>
      <w:r>
        <w:rPr>
          <w:rFonts w:ascii="Arial" w:hAnsi="Arial" w:cs="Arial"/>
          <w:sz w:val="20"/>
        </w:rPr>
        <w:t xml:space="preserve"> temporarily if: </w:t>
      </w:r>
    </w:p>
    <w:p w14:paraId="3379C629" w14:textId="77777777" w:rsidR="00F839FD" w:rsidRDefault="00F839FD" w:rsidP="00F839FD">
      <w:pPr>
        <w:pStyle w:val="ListParagraph"/>
        <w:widowControl w:val="0"/>
        <w:numPr>
          <w:ilvl w:val="0"/>
          <w:numId w:val="18"/>
        </w:numPr>
        <w:spacing w:after="240" w:line="360" w:lineRule="auto"/>
        <w:ind w:left="1134" w:hanging="567"/>
        <w:rPr>
          <w:rFonts w:ascii="Arial" w:hAnsi="Arial" w:cs="Arial"/>
          <w:sz w:val="20"/>
        </w:rPr>
      </w:pPr>
      <w:r>
        <w:rPr>
          <w:rFonts w:ascii="Arial" w:hAnsi="Arial" w:cs="Arial"/>
          <w:sz w:val="20"/>
        </w:rPr>
        <w:t xml:space="preserve">you do not think that your data is accurate. We will start </w:t>
      </w:r>
      <w:r>
        <w:rPr>
          <w:rFonts w:ascii="Arial" w:hAnsi="Arial" w:cs="Arial"/>
          <w:b/>
          <w:sz w:val="20"/>
        </w:rPr>
        <w:t>processing</w:t>
      </w:r>
      <w:r>
        <w:rPr>
          <w:rFonts w:ascii="Arial" w:hAnsi="Arial" w:cs="Arial"/>
          <w:sz w:val="20"/>
        </w:rPr>
        <w:t xml:space="preserve"> again once we have checked whether or not it is accurate;</w:t>
      </w:r>
    </w:p>
    <w:p w14:paraId="61B3D2BC" w14:textId="77777777" w:rsidR="00F839FD" w:rsidRDefault="00F839FD" w:rsidP="00F839FD">
      <w:pPr>
        <w:pStyle w:val="ListParagraph"/>
        <w:widowControl w:val="0"/>
        <w:numPr>
          <w:ilvl w:val="0"/>
          <w:numId w:val="18"/>
        </w:numPr>
        <w:spacing w:after="240" w:line="360" w:lineRule="auto"/>
        <w:ind w:left="1134" w:hanging="567"/>
        <w:rPr>
          <w:rFonts w:ascii="Arial" w:hAnsi="Arial" w:cs="Arial"/>
          <w:sz w:val="20"/>
        </w:rPr>
      </w:pPr>
      <w:r>
        <w:rPr>
          <w:rFonts w:ascii="Arial" w:hAnsi="Arial" w:cs="Arial"/>
          <w:sz w:val="20"/>
        </w:rPr>
        <w:t xml:space="preserve">the </w:t>
      </w:r>
      <w:r>
        <w:rPr>
          <w:rFonts w:ascii="Arial" w:hAnsi="Arial" w:cs="Arial"/>
          <w:b/>
          <w:sz w:val="20"/>
        </w:rPr>
        <w:t>processing</w:t>
      </w:r>
      <w:r>
        <w:rPr>
          <w:rFonts w:ascii="Arial" w:hAnsi="Arial" w:cs="Arial"/>
          <w:sz w:val="20"/>
        </w:rPr>
        <w:t xml:space="preserve"> is unlawful but you do not want us to erase your data;</w:t>
      </w:r>
    </w:p>
    <w:p w14:paraId="4AA85259" w14:textId="77777777" w:rsidR="00F839FD" w:rsidRDefault="00F839FD" w:rsidP="00F839FD">
      <w:pPr>
        <w:pStyle w:val="ListParagraph"/>
        <w:widowControl w:val="0"/>
        <w:numPr>
          <w:ilvl w:val="0"/>
          <w:numId w:val="18"/>
        </w:numPr>
        <w:spacing w:after="240" w:line="360" w:lineRule="auto"/>
        <w:ind w:left="1134" w:hanging="567"/>
        <w:rPr>
          <w:rFonts w:ascii="Arial" w:hAnsi="Arial" w:cs="Arial"/>
          <w:sz w:val="20"/>
        </w:rPr>
      </w:pPr>
      <w:r>
        <w:rPr>
          <w:rFonts w:ascii="Arial" w:hAnsi="Arial" w:cs="Arial"/>
          <w:sz w:val="20"/>
        </w:rPr>
        <w:t xml:space="preserve">we no longer need the </w:t>
      </w:r>
      <w:r>
        <w:rPr>
          <w:rFonts w:ascii="Arial" w:hAnsi="Arial" w:cs="Arial"/>
          <w:b/>
          <w:sz w:val="20"/>
        </w:rPr>
        <w:t>personal data</w:t>
      </w:r>
      <w:r>
        <w:rPr>
          <w:rFonts w:ascii="Arial" w:hAnsi="Arial" w:cs="Arial"/>
          <w:sz w:val="20"/>
        </w:rPr>
        <w:t xml:space="preserve"> for our </w:t>
      </w:r>
      <w:r>
        <w:rPr>
          <w:rFonts w:ascii="Arial" w:hAnsi="Arial" w:cs="Arial"/>
          <w:b/>
          <w:sz w:val="20"/>
        </w:rPr>
        <w:t>processing</w:t>
      </w:r>
      <w:r>
        <w:rPr>
          <w:rFonts w:ascii="Arial" w:hAnsi="Arial" w:cs="Arial"/>
          <w:sz w:val="20"/>
        </w:rPr>
        <w:t>, but you need the data to establish, exercise or defend legal claims; or</w:t>
      </w:r>
    </w:p>
    <w:p w14:paraId="366BEC9C" w14:textId="77777777" w:rsidR="00F839FD" w:rsidRDefault="00F839FD" w:rsidP="00F839FD">
      <w:pPr>
        <w:pStyle w:val="ListParagraph"/>
        <w:widowControl w:val="0"/>
        <w:numPr>
          <w:ilvl w:val="0"/>
          <w:numId w:val="18"/>
        </w:numPr>
        <w:spacing w:after="240" w:line="360" w:lineRule="auto"/>
        <w:ind w:left="1134" w:hanging="567"/>
        <w:rPr>
          <w:rFonts w:ascii="Arial" w:hAnsi="Arial" w:cs="Arial"/>
          <w:sz w:val="20"/>
        </w:rPr>
      </w:pPr>
      <w:r>
        <w:rPr>
          <w:rFonts w:ascii="Arial" w:hAnsi="Arial" w:cs="Arial"/>
          <w:sz w:val="20"/>
        </w:rPr>
        <w:t xml:space="preserve">you have objected to </w:t>
      </w:r>
      <w:r>
        <w:rPr>
          <w:rFonts w:ascii="Arial" w:hAnsi="Arial" w:cs="Arial"/>
          <w:b/>
          <w:sz w:val="20"/>
        </w:rPr>
        <w:t>processing</w:t>
      </w:r>
      <w:r>
        <w:rPr>
          <w:rFonts w:ascii="Arial" w:hAnsi="Arial" w:cs="Arial"/>
          <w:sz w:val="20"/>
        </w:rPr>
        <w:t xml:space="preserve"> because you believe that your interests should override our legitimate interests.</w:t>
      </w:r>
    </w:p>
    <w:p w14:paraId="6560F310" w14:textId="77777777" w:rsidR="00F839FD" w:rsidRDefault="00F839FD" w:rsidP="00F839FD">
      <w:pPr>
        <w:pStyle w:val="ListParagraph"/>
        <w:widowControl w:val="0"/>
        <w:spacing w:after="240" w:line="360" w:lineRule="auto"/>
        <w:ind w:left="1134"/>
        <w:rPr>
          <w:rFonts w:ascii="Arial" w:hAnsi="Arial" w:cs="Arial"/>
          <w:sz w:val="20"/>
        </w:rPr>
      </w:pPr>
    </w:p>
    <w:p w14:paraId="53599736" w14:textId="77777777" w:rsidR="00F839FD" w:rsidRDefault="00F839FD" w:rsidP="00F839FD">
      <w:pPr>
        <w:pStyle w:val="ListParagraph"/>
        <w:widowControl w:val="0"/>
        <w:numPr>
          <w:ilvl w:val="0"/>
          <w:numId w:val="13"/>
        </w:numPr>
        <w:spacing w:after="240" w:line="360" w:lineRule="auto"/>
        <w:ind w:left="567" w:hanging="567"/>
        <w:rPr>
          <w:rFonts w:ascii="Arial" w:hAnsi="Arial" w:cs="Arial"/>
          <w:b/>
          <w:sz w:val="20"/>
        </w:rPr>
      </w:pPr>
      <w:r>
        <w:rPr>
          <w:rFonts w:ascii="Arial" w:hAnsi="Arial" w:cs="Arial"/>
          <w:b/>
          <w:sz w:val="20"/>
        </w:rPr>
        <w:t>Right to data portability</w:t>
      </w:r>
    </w:p>
    <w:p w14:paraId="2F0AC9C3" w14:textId="77777777" w:rsidR="00F839FD" w:rsidRPr="00D62BB2" w:rsidRDefault="00F839FD" w:rsidP="00F839FD">
      <w:pPr>
        <w:pStyle w:val="ListParagraph"/>
        <w:widowControl w:val="0"/>
        <w:spacing w:after="240" w:line="360" w:lineRule="auto"/>
        <w:ind w:left="567"/>
        <w:rPr>
          <w:rFonts w:ascii="Arial" w:hAnsi="Arial" w:cs="Arial"/>
          <w:b/>
          <w:sz w:val="20"/>
        </w:rPr>
      </w:pPr>
    </w:p>
    <w:p w14:paraId="4BEAFAD5" w14:textId="77777777" w:rsidR="00F839FD" w:rsidRDefault="00F839FD" w:rsidP="00F839FD">
      <w:pPr>
        <w:pStyle w:val="ListParagraph"/>
        <w:widowControl w:val="0"/>
        <w:spacing w:after="240" w:line="360" w:lineRule="auto"/>
        <w:ind w:left="567"/>
        <w:rPr>
          <w:rFonts w:ascii="Arial" w:hAnsi="Arial" w:cs="Arial"/>
          <w:sz w:val="20"/>
        </w:rPr>
      </w:pPr>
      <w:r>
        <w:rPr>
          <w:rFonts w:ascii="Arial" w:hAnsi="Arial" w:cs="Arial"/>
          <w:sz w:val="20"/>
        </w:rPr>
        <w:t xml:space="preserve">You may ask for an electronic copy of your </w:t>
      </w:r>
      <w:r>
        <w:rPr>
          <w:rFonts w:ascii="Arial" w:hAnsi="Arial" w:cs="Arial"/>
          <w:b/>
          <w:sz w:val="20"/>
        </w:rPr>
        <w:t>personal data</w:t>
      </w:r>
      <w:r>
        <w:rPr>
          <w:rFonts w:ascii="Arial" w:hAnsi="Arial" w:cs="Arial"/>
          <w:sz w:val="20"/>
        </w:rPr>
        <w:t xml:space="preserve"> which we hold electronically and which we </w:t>
      </w:r>
      <w:r>
        <w:rPr>
          <w:rFonts w:ascii="Arial" w:hAnsi="Arial" w:cs="Arial"/>
          <w:b/>
          <w:sz w:val="20"/>
        </w:rPr>
        <w:t>process</w:t>
      </w:r>
      <w:r>
        <w:rPr>
          <w:rFonts w:ascii="Arial" w:hAnsi="Arial" w:cs="Arial"/>
          <w:sz w:val="20"/>
        </w:rPr>
        <w:t xml:space="preserve"> when we have entered into a contract with you. You can also ask us to provide this directly to another party.</w:t>
      </w:r>
    </w:p>
    <w:p w14:paraId="10A591AD" w14:textId="77777777" w:rsidR="00F839FD" w:rsidRDefault="00F839FD" w:rsidP="00F839FD">
      <w:pPr>
        <w:pStyle w:val="ListParagraph"/>
        <w:widowControl w:val="0"/>
        <w:spacing w:after="240" w:line="360" w:lineRule="auto"/>
        <w:ind w:left="567"/>
        <w:rPr>
          <w:rFonts w:ascii="Arial" w:hAnsi="Arial" w:cs="Arial"/>
          <w:sz w:val="20"/>
        </w:rPr>
      </w:pPr>
    </w:p>
    <w:p w14:paraId="3AD25A96" w14:textId="77777777" w:rsidR="00D14346" w:rsidRDefault="00D14346" w:rsidP="00F839FD">
      <w:pPr>
        <w:pStyle w:val="ListParagraph"/>
        <w:widowControl w:val="0"/>
        <w:numPr>
          <w:ilvl w:val="0"/>
          <w:numId w:val="13"/>
        </w:numPr>
        <w:spacing w:after="240" w:line="360" w:lineRule="auto"/>
        <w:ind w:left="567" w:hanging="567"/>
        <w:rPr>
          <w:rFonts w:ascii="Arial" w:hAnsi="Arial" w:cs="Arial"/>
          <w:b/>
          <w:sz w:val="20"/>
        </w:rPr>
      </w:pPr>
      <w:r>
        <w:rPr>
          <w:rFonts w:ascii="Arial" w:hAnsi="Arial" w:cs="Arial"/>
          <w:b/>
          <w:sz w:val="20"/>
        </w:rPr>
        <w:t>Right to withdraw consent</w:t>
      </w:r>
    </w:p>
    <w:p w14:paraId="32EA03EF" w14:textId="77777777" w:rsidR="00D14346" w:rsidRDefault="00D14346" w:rsidP="00346279">
      <w:pPr>
        <w:pStyle w:val="ListParagraph"/>
        <w:widowControl w:val="0"/>
        <w:spacing w:after="240" w:line="360" w:lineRule="auto"/>
        <w:ind w:left="567"/>
        <w:rPr>
          <w:rFonts w:ascii="Arial" w:hAnsi="Arial" w:cs="Arial"/>
          <w:b/>
          <w:sz w:val="20"/>
        </w:rPr>
      </w:pPr>
    </w:p>
    <w:p w14:paraId="56A5C0B0" w14:textId="77777777" w:rsidR="00D14346" w:rsidRPr="00346279" w:rsidRDefault="00D14346" w:rsidP="00346279">
      <w:pPr>
        <w:pStyle w:val="ListParagraph"/>
        <w:widowControl w:val="0"/>
        <w:spacing w:after="240" w:line="360" w:lineRule="auto"/>
        <w:ind w:left="567"/>
        <w:rPr>
          <w:rFonts w:ascii="Arial" w:hAnsi="Arial" w:cs="Arial"/>
          <w:sz w:val="20"/>
        </w:rPr>
      </w:pPr>
      <w:r>
        <w:rPr>
          <w:rFonts w:ascii="Arial" w:hAnsi="Arial" w:cs="Arial"/>
          <w:sz w:val="20"/>
        </w:rPr>
        <w:t>You may withdraw any consent that you have given us to</w:t>
      </w:r>
      <w:r>
        <w:rPr>
          <w:rFonts w:ascii="Arial" w:hAnsi="Arial" w:cs="Arial"/>
          <w:b/>
          <w:sz w:val="20"/>
        </w:rPr>
        <w:t xml:space="preserve"> process </w:t>
      </w:r>
      <w:r>
        <w:rPr>
          <w:rFonts w:ascii="Arial" w:hAnsi="Arial" w:cs="Arial"/>
          <w:sz w:val="20"/>
        </w:rPr>
        <w:t>your</w:t>
      </w:r>
      <w:r>
        <w:rPr>
          <w:rFonts w:ascii="Arial" w:hAnsi="Arial" w:cs="Arial"/>
          <w:b/>
          <w:sz w:val="20"/>
        </w:rPr>
        <w:t xml:space="preserve"> personal data </w:t>
      </w:r>
      <w:r>
        <w:rPr>
          <w:rFonts w:ascii="Arial" w:hAnsi="Arial" w:cs="Arial"/>
          <w:sz w:val="20"/>
        </w:rPr>
        <w:t xml:space="preserve">at any time. This means that we will not be able to carry out any </w:t>
      </w:r>
      <w:r>
        <w:rPr>
          <w:rFonts w:ascii="Arial" w:hAnsi="Arial" w:cs="Arial"/>
          <w:b/>
          <w:sz w:val="20"/>
        </w:rPr>
        <w:t>processing</w:t>
      </w:r>
      <w:r>
        <w:rPr>
          <w:rFonts w:ascii="Arial" w:hAnsi="Arial" w:cs="Arial"/>
          <w:sz w:val="20"/>
        </w:rPr>
        <w:t xml:space="preserve"> which required use of that </w:t>
      </w:r>
      <w:r>
        <w:rPr>
          <w:rFonts w:ascii="Arial" w:hAnsi="Arial" w:cs="Arial"/>
          <w:b/>
          <w:sz w:val="20"/>
        </w:rPr>
        <w:t>personal data</w:t>
      </w:r>
      <w:r>
        <w:rPr>
          <w:rFonts w:ascii="Arial" w:hAnsi="Arial" w:cs="Arial"/>
          <w:sz w:val="20"/>
        </w:rPr>
        <w:t>.</w:t>
      </w:r>
    </w:p>
    <w:p w14:paraId="2FDE0A1D" w14:textId="77777777" w:rsidR="00D14346" w:rsidRDefault="00D14346" w:rsidP="00346279">
      <w:pPr>
        <w:pStyle w:val="ListParagraph"/>
        <w:widowControl w:val="0"/>
        <w:spacing w:after="240" w:line="360" w:lineRule="auto"/>
        <w:ind w:left="567"/>
        <w:rPr>
          <w:rFonts w:ascii="Arial" w:hAnsi="Arial" w:cs="Arial"/>
          <w:b/>
          <w:sz w:val="20"/>
        </w:rPr>
      </w:pPr>
    </w:p>
    <w:p w14:paraId="7436BCC5" w14:textId="77777777" w:rsidR="00AC7633" w:rsidRPr="00D14346" w:rsidRDefault="00AC7633" w:rsidP="00346279">
      <w:pPr>
        <w:pStyle w:val="ListParagraph"/>
        <w:widowControl w:val="0"/>
        <w:spacing w:after="240" w:line="360" w:lineRule="auto"/>
        <w:ind w:left="567"/>
        <w:rPr>
          <w:rFonts w:ascii="Arial" w:hAnsi="Arial" w:cs="Arial"/>
          <w:b/>
          <w:sz w:val="20"/>
        </w:rPr>
      </w:pPr>
    </w:p>
    <w:p w14:paraId="72F4C148" w14:textId="77777777" w:rsidR="00F839FD" w:rsidRPr="000C117F" w:rsidRDefault="00F839FD" w:rsidP="00F839FD">
      <w:pPr>
        <w:pStyle w:val="ListParagraph"/>
        <w:widowControl w:val="0"/>
        <w:numPr>
          <w:ilvl w:val="0"/>
          <w:numId w:val="13"/>
        </w:numPr>
        <w:spacing w:after="240" w:line="360" w:lineRule="auto"/>
        <w:ind w:left="567" w:hanging="567"/>
        <w:rPr>
          <w:rFonts w:ascii="Arial" w:hAnsi="Arial" w:cs="Arial"/>
          <w:sz w:val="20"/>
        </w:rPr>
      </w:pPr>
      <w:r>
        <w:rPr>
          <w:rFonts w:ascii="Arial" w:hAnsi="Arial" w:cs="Arial"/>
          <w:b/>
          <w:sz w:val="20"/>
        </w:rPr>
        <w:lastRenderedPageBreak/>
        <w:t>Right to erasure</w:t>
      </w:r>
    </w:p>
    <w:p w14:paraId="32A7E0C4" w14:textId="77777777" w:rsidR="00F839FD" w:rsidRDefault="00F839FD" w:rsidP="00F839FD">
      <w:pPr>
        <w:pStyle w:val="ListParagraph"/>
        <w:widowControl w:val="0"/>
        <w:spacing w:after="240" w:line="360" w:lineRule="auto"/>
        <w:ind w:left="567"/>
        <w:rPr>
          <w:rFonts w:ascii="Arial" w:hAnsi="Arial" w:cs="Arial"/>
          <w:b/>
          <w:sz w:val="20"/>
        </w:rPr>
      </w:pPr>
    </w:p>
    <w:p w14:paraId="6D66918C" w14:textId="77777777" w:rsidR="00F839FD" w:rsidRDefault="00F839FD" w:rsidP="00F839FD">
      <w:pPr>
        <w:pStyle w:val="ListParagraph"/>
        <w:widowControl w:val="0"/>
        <w:spacing w:after="240" w:line="360" w:lineRule="auto"/>
        <w:ind w:left="567"/>
        <w:rPr>
          <w:rFonts w:ascii="Arial" w:hAnsi="Arial" w:cs="Arial"/>
          <w:sz w:val="20"/>
        </w:rPr>
      </w:pPr>
      <w:r>
        <w:rPr>
          <w:rFonts w:ascii="Arial" w:hAnsi="Arial" w:cs="Arial"/>
          <w:sz w:val="20"/>
        </w:rPr>
        <w:t xml:space="preserve">You can ask us to erase your </w:t>
      </w:r>
      <w:r>
        <w:rPr>
          <w:rFonts w:ascii="Arial" w:hAnsi="Arial" w:cs="Arial"/>
          <w:b/>
          <w:sz w:val="20"/>
        </w:rPr>
        <w:t>personal data</w:t>
      </w:r>
      <w:r>
        <w:rPr>
          <w:rFonts w:ascii="Arial" w:hAnsi="Arial" w:cs="Arial"/>
          <w:sz w:val="20"/>
        </w:rPr>
        <w:t xml:space="preserve"> where:</w:t>
      </w:r>
    </w:p>
    <w:p w14:paraId="12EA999B" w14:textId="77777777" w:rsidR="00F839FD" w:rsidRDefault="00F839FD" w:rsidP="00F839FD">
      <w:pPr>
        <w:pStyle w:val="ListParagraph"/>
        <w:widowControl w:val="0"/>
        <w:spacing w:after="240" w:line="360" w:lineRule="auto"/>
        <w:ind w:left="567"/>
        <w:rPr>
          <w:rFonts w:ascii="Arial" w:hAnsi="Arial" w:cs="Arial"/>
          <w:sz w:val="20"/>
        </w:rPr>
      </w:pPr>
    </w:p>
    <w:p w14:paraId="4D137898" w14:textId="77777777" w:rsidR="00F839FD" w:rsidRDefault="00F839FD" w:rsidP="00F839FD">
      <w:pPr>
        <w:pStyle w:val="ListParagraph"/>
        <w:widowControl w:val="0"/>
        <w:numPr>
          <w:ilvl w:val="0"/>
          <w:numId w:val="19"/>
        </w:numPr>
        <w:spacing w:after="240" w:line="360" w:lineRule="auto"/>
        <w:ind w:left="1134" w:hanging="567"/>
        <w:rPr>
          <w:rFonts w:ascii="Arial" w:hAnsi="Arial" w:cs="Arial"/>
          <w:sz w:val="20"/>
        </w:rPr>
      </w:pPr>
      <w:r>
        <w:rPr>
          <w:rFonts w:ascii="Arial" w:hAnsi="Arial" w:cs="Arial"/>
          <w:sz w:val="20"/>
        </w:rPr>
        <w:t xml:space="preserve">you do not believe that we need your data in order to </w:t>
      </w:r>
      <w:r>
        <w:rPr>
          <w:rFonts w:ascii="Arial" w:hAnsi="Arial" w:cs="Arial"/>
          <w:b/>
          <w:sz w:val="20"/>
        </w:rPr>
        <w:t>process</w:t>
      </w:r>
      <w:r>
        <w:rPr>
          <w:rFonts w:ascii="Arial" w:hAnsi="Arial" w:cs="Arial"/>
          <w:sz w:val="20"/>
        </w:rPr>
        <w:t xml:space="preserve"> it for the purposes set out in this Privacy Notice;</w:t>
      </w:r>
    </w:p>
    <w:p w14:paraId="7F063C47" w14:textId="77777777" w:rsidR="00F839FD" w:rsidRDefault="00F839FD" w:rsidP="00F839FD">
      <w:pPr>
        <w:pStyle w:val="ListParagraph"/>
        <w:widowControl w:val="0"/>
        <w:numPr>
          <w:ilvl w:val="0"/>
          <w:numId w:val="19"/>
        </w:numPr>
        <w:spacing w:after="240" w:line="360" w:lineRule="auto"/>
        <w:ind w:left="1134" w:hanging="567"/>
        <w:rPr>
          <w:rFonts w:ascii="Arial" w:hAnsi="Arial" w:cs="Arial"/>
          <w:sz w:val="20"/>
        </w:rPr>
      </w:pPr>
      <w:r>
        <w:rPr>
          <w:rFonts w:ascii="Arial" w:hAnsi="Arial" w:cs="Arial"/>
          <w:sz w:val="20"/>
        </w:rPr>
        <w:t xml:space="preserve">if you had given us consent to process your data, you withdraw that consent and we cannot otherwise legally </w:t>
      </w:r>
      <w:r>
        <w:rPr>
          <w:rFonts w:ascii="Arial" w:hAnsi="Arial" w:cs="Arial"/>
          <w:b/>
          <w:sz w:val="20"/>
        </w:rPr>
        <w:t>process</w:t>
      </w:r>
      <w:r>
        <w:rPr>
          <w:rFonts w:ascii="Arial" w:hAnsi="Arial" w:cs="Arial"/>
          <w:sz w:val="20"/>
        </w:rPr>
        <w:t xml:space="preserve"> your data; </w:t>
      </w:r>
    </w:p>
    <w:p w14:paraId="2D436090" w14:textId="77777777" w:rsidR="00F839FD" w:rsidRDefault="00F839FD" w:rsidP="00F839FD">
      <w:pPr>
        <w:pStyle w:val="ListParagraph"/>
        <w:widowControl w:val="0"/>
        <w:numPr>
          <w:ilvl w:val="0"/>
          <w:numId w:val="19"/>
        </w:numPr>
        <w:spacing w:after="240" w:line="360" w:lineRule="auto"/>
        <w:ind w:left="1134" w:hanging="567"/>
        <w:rPr>
          <w:rFonts w:ascii="Arial" w:hAnsi="Arial" w:cs="Arial"/>
          <w:sz w:val="20"/>
        </w:rPr>
      </w:pPr>
      <w:r>
        <w:rPr>
          <w:rFonts w:ascii="Arial" w:hAnsi="Arial" w:cs="Arial"/>
          <w:sz w:val="20"/>
        </w:rPr>
        <w:t xml:space="preserve">you object to our </w:t>
      </w:r>
      <w:r>
        <w:rPr>
          <w:rFonts w:ascii="Arial" w:hAnsi="Arial" w:cs="Arial"/>
          <w:b/>
          <w:sz w:val="20"/>
        </w:rPr>
        <w:t>processing</w:t>
      </w:r>
      <w:r>
        <w:rPr>
          <w:rFonts w:ascii="Arial" w:hAnsi="Arial" w:cs="Arial"/>
          <w:sz w:val="20"/>
        </w:rPr>
        <w:t xml:space="preserve"> and we do not have any legitimate interests that mean we can continue to </w:t>
      </w:r>
      <w:r>
        <w:rPr>
          <w:rFonts w:ascii="Arial" w:hAnsi="Arial" w:cs="Arial"/>
          <w:b/>
          <w:sz w:val="20"/>
        </w:rPr>
        <w:t>process</w:t>
      </w:r>
      <w:r>
        <w:rPr>
          <w:rFonts w:ascii="Arial" w:hAnsi="Arial" w:cs="Arial"/>
          <w:sz w:val="20"/>
        </w:rPr>
        <w:t xml:space="preserve"> your data; or</w:t>
      </w:r>
    </w:p>
    <w:p w14:paraId="0CDC3607" w14:textId="77777777" w:rsidR="00F839FD" w:rsidRDefault="00F839FD" w:rsidP="00F839FD">
      <w:pPr>
        <w:pStyle w:val="ListParagraph"/>
        <w:widowControl w:val="0"/>
        <w:numPr>
          <w:ilvl w:val="0"/>
          <w:numId w:val="19"/>
        </w:numPr>
        <w:spacing w:after="240" w:line="360" w:lineRule="auto"/>
        <w:ind w:left="1134" w:hanging="567"/>
        <w:rPr>
          <w:rFonts w:ascii="Arial" w:hAnsi="Arial" w:cs="Arial"/>
          <w:sz w:val="20"/>
        </w:rPr>
      </w:pPr>
      <w:r>
        <w:rPr>
          <w:rFonts w:ascii="Arial" w:hAnsi="Arial" w:cs="Arial"/>
          <w:sz w:val="20"/>
        </w:rPr>
        <w:t xml:space="preserve">your data has been </w:t>
      </w:r>
      <w:r>
        <w:rPr>
          <w:rFonts w:ascii="Arial" w:hAnsi="Arial" w:cs="Arial"/>
          <w:b/>
          <w:sz w:val="20"/>
        </w:rPr>
        <w:t>processed</w:t>
      </w:r>
      <w:r>
        <w:rPr>
          <w:rFonts w:ascii="Arial" w:hAnsi="Arial" w:cs="Arial"/>
          <w:sz w:val="20"/>
        </w:rPr>
        <w:t xml:space="preserve"> unlawfully or have not been erased when it should have been.</w:t>
      </w:r>
    </w:p>
    <w:p w14:paraId="7711697B" w14:textId="77777777" w:rsidR="00F839FD" w:rsidRDefault="00F839FD" w:rsidP="00F839FD">
      <w:pPr>
        <w:pStyle w:val="ListParagraph"/>
        <w:widowControl w:val="0"/>
        <w:spacing w:after="240" w:line="360" w:lineRule="auto"/>
        <w:ind w:left="1134"/>
        <w:rPr>
          <w:rFonts w:ascii="Arial" w:hAnsi="Arial" w:cs="Arial"/>
          <w:sz w:val="20"/>
        </w:rPr>
      </w:pPr>
    </w:p>
    <w:p w14:paraId="720883B3" w14:textId="77777777" w:rsidR="00F839FD" w:rsidRDefault="00F839FD" w:rsidP="00F839FD">
      <w:pPr>
        <w:pStyle w:val="ListParagraph"/>
        <w:widowControl w:val="0"/>
        <w:numPr>
          <w:ilvl w:val="0"/>
          <w:numId w:val="13"/>
        </w:numPr>
        <w:spacing w:after="240" w:line="360" w:lineRule="auto"/>
        <w:ind w:left="567" w:hanging="567"/>
        <w:rPr>
          <w:rFonts w:ascii="Arial" w:hAnsi="Arial" w:cs="Arial"/>
          <w:b/>
          <w:sz w:val="20"/>
        </w:rPr>
      </w:pPr>
      <w:r>
        <w:rPr>
          <w:rFonts w:ascii="Arial" w:hAnsi="Arial" w:cs="Arial"/>
          <w:b/>
          <w:sz w:val="20"/>
        </w:rPr>
        <w:t>Rights in relation to automated decision making</w:t>
      </w:r>
    </w:p>
    <w:p w14:paraId="4BB15925" w14:textId="77777777" w:rsidR="00D14346" w:rsidRPr="00A1285E" w:rsidRDefault="00D14346" w:rsidP="00D14346">
      <w:pPr>
        <w:keepNext/>
        <w:spacing w:after="240" w:line="360" w:lineRule="auto"/>
        <w:ind w:left="567"/>
        <w:outlineLvl w:val="0"/>
        <w:rPr>
          <w:rFonts w:ascii="Arial" w:hAnsi="Arial" w:cs="Arial"/>
          <w:sz w:val="20"/>
        </w:rPr>
      </w:pPr>
      <w:r>
        <w:rPr>
          <w:rFonts w:ascii="Arial" w:hAnsi="Arial" w:cs="Arial"/>
          <w:sz w:val="20"/>
        </w:rPr>
        <w:t xml:space="preserve">You have the right to have any decision that has been made by automated means and which has a significant effect on you reviewed by a member of staff and we will consider any objections you have to the decision that was reached. </w:t>
      </w:r>
    </w:p>
    <w:p w14:paraId="6DB5C8AA" w14:textId="77777777" w:rsidR="00F839FD" w:rsidRPr="00280EA8" w:rsidRDefault="00F839FD" w:rsidP="00F839FD">
      <w:pPr>
        <w:widowControl w:val="0"/>
        <w:spacing w:after="240" w:line="360" w:lineRule="auto"/>
        <w:ind w:left="567"/>
        <w:rPr>
          <w:rFonts w:ascii="Arial" w:hAnsi="Arial" w:cs="Arial"/>
          <w:sz w:val="20"/>
        </w:rPr>
      </w:pPr>
    </w:p>
    <w:p w14:paraId="71E014FF" w14:textId="77777777" w:rsidR="00F839FD" w:rsidRPr="00E10E17" w:rsidRDefault="00F839FD" w:rsidP="00F839FD">
      <w:pPr>
        <w:widowControl w:val="0"/>
        <w:spacing w:after="240" w:line="360" w:lineRule="auto"/>
        <w:rPr>
          <w:rFonts w:ascii="Arial" w:hAnsi="Arial" w:cs="Arial"/>
          <w:sz w:val="20"/>
          <w:u w:val="single"/>
        </w:rPr>
      </w:pPr>
      <w:r>
        <w:rPr>
          <w:rFonts w:ascii="Arial" w:hAnsi="Arial" w:cs="Arial"/>
          <w:b/>
          <w:sz w:val="20"/>
          <w:u w:val="single"/>
        </w:rPr>
        <w:t>What will happen if your rights are breached?</w:t>
      </w:r>
    </w:p>
    <w:p w14:paraId="3C926290" w14:textId="77777777" w:rsidR="00F839FD" w:rsidRPr="00E10E17" w:rsidRDefault="00F839FD" w:rsidP="00F839FD">
      <w:pPr>
        <w:widowControl w:val="0"/>
        <w:spacing w:after="240" w:line="360" w:lineRule="auto"/>
        <w:rPr>
          <w:rStyle w:val="Hyperlink"/>
          <w:rFonts w:ascii="Arial" w:hAnsi="Arial" w:cs="Arial"/>
          <w:sz w:val="20"/>
        </w:rPr>
      </w:pPr>
      <w:r>
        <w:rPr>
          <w:rFonts w:ascii="Arial" w:hAnsi="Arial" w:cs="Arial"/>
          <w:sz w:val="20"/>
        </w:rPr>
        <w:t xml:space="preserve">You may be entitled to compensation for damage caused by contravention of the </w:t>
      </w:r>
      <w:hyperlink w:anchor="DataLaws" w:history="1">
        <w:r>
          <w:rPr>
            <w:rFonts w:ascii="Arial" w:hAnsi="Arial" w:cs="Arial"/>
            <w:b/>
            <w:sz w:val="20"/>
          </w:rPr>
          <w:t>Data Protection Laws</w:t>
        </w:r>
        <w:r>
          <w:rPr>
            <w:rStyle w:val="Hyperlink"/>
            <w:rFonts w:ascii="Arial" w:hAnsi="Arial" w:cs="Arial"/>
            <w:color w:val="auto"/>
            <w:sz w:val="20"/>
            <w:u w:val="none"/>
          </w:rPr>
          <w:t>.</w:t>
        </w:r>
      </w:hyperlink>
    </w:p>
    <w:p w14:paraId="56DC05C1" w14:textId="77777777" w:rsidR="00F839FD" w:rsidRPr="00E10E17" w:rsidRDefault="00F839FD" w:rsidP="00F839FD">
      <w:pPr>
        <w:widowControl w:val="0"/>
        <w:spacing w:after="240" w:line="360" w:lineRule="auto"/>
        <w:rPr>
          <w:rFonts w:ascii="Arial" w:hAnsi="Arial" w:cs="Arial"/>
          <w:sz w:val="20"/>
          <w:u w:val="single"/>
        </w:rPr>
      </w:pPr>
      <w:r>
        <w:rPr>
          <w:rFonts w:ascii="Arial" w:hAnsi="Arial" w:cs="Arial"/>
          <w:b/>
          <w:sz w:val="20"/>
          <w:u w:val="single"/>
        </w:rPr>
        <w:t>Complaints to the regulator</w:t>
      </w:r>
    </w:p>
    <w:p w14:paraId="51D595FA" w14:textId="77777777" w:rsidR="00335606" w:rsidRPr="0035687F" w:rsidRDefault="00F839FD" w:rsidP="00335606">
      <w:pPr>
        <w:keepNext/>
        <w:spacing w:after="240" w:line="360" w:lineRule="auto"/>
        <w:outlineLvl w:val="0"/>
        <w:rPr>
          <w:rFonts w:ascii="Arial" w:hAnsi="Arial" w:cs="Arial"/>
          <w:b/>
          <w:sz w:val="20"/>
        </w:rPr>
      </w:pPr>
      <w:r>
        <w:rPr>
          <w:rFonts w:ascii="Arial" w:hAnsi="Arial" w:cs="Arial"/>
          <w:sz w:val="20"/>
        </w:rPr>
        <w:t xml:space="preserve">It is important that you ensure you have read this Privacy Notice - and if you do not think that we have </w:t>
      </w:r>
      <w:r>
        <w:rPr>
          <w:rFonts w:ascii="Arial" w:hAnsi="Arial" w:cs="Arial"/>
          <w:b/>
          <w:sz w:val="20"/>
        </w:rPr>
        <w:t>processed</w:t>
      </w:r>
      <w:r>
        <w:rPr>
          <w:rFonts w:ascii="Arial" w:hAnsi="Arial" w:cs="Arial"/>
          <w:sz w:val="20"/>
        </w:rPr>
        <w:t xml:space="preserve"> your data in accordance with this notice - you should let us know as soon as possible. You may also complain to </w:t>
      </w:r>
      <w:bookmarkStart w:id="33" w:name="_cp_change_37"/>
      <w:r w:rsidRPr="00BB1AE5">
        <w:rPr>
          <w:rFonts w:ascii="Arial" w:hAnsi="Arial" w:cs="Arial"/>
          <w:sz w:val="20"/>
        </w:rPr>
        <w:t xml:space="preserve">(if you are reside in Jersey), </w:t>
      </w:r>
      <w:bookmarkEnd w:id="33"/>
      <w:r>
        <w:rPr>
          <w:rFonts w:ascii="Arial" w:hAnsi="Arial" w:cs="Arial"/>
          <w:sz w:val="20"/>
        </w:rPr>
        <w:t>the</w:t>
      </w:r>
      <w:r>
        <w:rPr>
          <w:rFonts w:ascii="Arial" w:hAnsi="Arial" w:cs="Arial"/>
          <w:b/>
          <w:sz w:val="20"/>
        </w:rPr>
        <w:t xml:space="preserve"> Jersey </w:t>
      </w:r>
      <w:bookmarkStart w:id="34" w:name="_cp_change_38"/>
      <w:r w:rsidRPr="00BB1AE5">
        <w:rPr>
          <w:rFonts w:ascii="Arial" w:hAnsi="Arial" w:cs="Arial"/>
          <w:b/>
          <w:sz w:val="20"/>
        </w:rPr>
        <w:t>Information Commissioner</w:t>
      </w:r>
      <w:r w:rsidRPr="00BB1AE5">
        <w:rPr>
          <w:rFonts w:ascii="Arial" w:hAnsi="Arial" w:cs="Arial"/>
          <w:sz w:val="20"/>
        </w:rPr>
        <w:t xml:space="preserve">, (if you are resident in the UK) to the </w:t>
      </w:r>
      <w:r w:rsidRPr="00BB1AE5">
        <w:rPr>
          <w:rFonts w:ascii="Arial" w:hAnsi="Arial" w:cs="Arial"/>
          <w:b/>
          <w:sz w:val="20"/>
        </w:rPr>
        <w:t xml:space="preserve">UK </w:t>
      </w:r>
      <w:bookmarkEnd w:id="34"/>
      <w:r>
        <w:rPr>
          <w:rFonts w:ascii="Arial" w:hAnsi="Arial" w:cs="Arial"/>
          <w:b/>
          <w:sz w:val="20"/>
        </w:rPr>
        <w:t xml:space="preserve">Information Commissioner </w:t>
      </w:r>
      <w:r>
        <w:rPr>
          <w:rFonts w:ascii="Arial" w:hAnsi="Arial" w:cs="Arial"/>
          <w:sz w:val="20"/>
        </w:rPr>
        <w:t xml:space="preserve">or (if you are resident within the EU) to your local Data Protection Supervisor. </w:t>
      </w:r>
    </w:p>
    <w:p w14:paraId="09E781FF" w14:textId="77777777" w:rsidR="00335606" w:rsidRPr="00E10E17" w:rsidRDefault="00335606" w:rsidP="00335606">
      <w:pPr>
        <w:keepNext/>
        <w:spacing w:after="240" w:line="360" w:lineRule="auto"/>
        <w:outlineLvl w:val="0"/>
        <w:rPr>
          <w:rFonts w:ascii="Arial" w:hAnsi="Arial" w:cs="Arial"/>
          <w:sz w:val="20"/>
        </w:rPr>
      </w:pPr>
      <w:r>
        <w:rPr>
          <w:rFonts w:ascii="Arial" w:hAnsi="Arial" w:cs="Arial"/>
          <w:sz w:val="20"/>
        </w:rPr>
        <w:t xml:space="preserve">The Jersey Information Commissioner can be contacted at </w:t>
      </w:r>
      <w:hyperlink r:id="rId28" w:history="1">
        <w:r>
          <w:rPr>
            <w:rStyle w:val="Hyperlink"/>
            <w:rFonts w:ascii="Arial" w:hAnsi="Arial" w:cs="Arial"/>
            <w:color w:val="auto"/>
            <w:sz w:val="20"/>
            <w:u w:val="none"/>
          </w:rPr>
          <w:t>https://oicjersey.org/</w:t>
        </w:r>
      </w:hyperlink>
      <w:r>
        <w:rPr>
          <w:rFonts w:ascii="Arial" w:hAnsi="Arial" w:cs="Arial"/>
          <w:sz w:val="20"/>
        </w:rPr>
        <w:t xml:space="preserve"> for individuals in Jersey. The UK Information Commissioner can be contacted at </w:t>
      </w:r>
      <w:hyperlink r:id="rId29" w:history="1">
        <w:r>
          <w:rPr>
            <w:rStyle w:val="Hyperlink"/>
            <w:rFonts w:ascii="Arial" w:hAnsi="Arial" w:cs="Arial"/>
            <w:color w:val="auto"/>
            <w:sz w:val="20"/>
            <w:u w:val="none"/>
          </w:rPr>
          <w:t>https://ico.org.uk/</w:t>
        </w:r>
      </w:hyperlink>
      <w:r>
        <w:rPr>
          <w:rFonts w:ascii="Arial" w:hAnsi="Arial" w:cs="Arial"/>
          <w:sz w:val="20"/>
        </w:rPr>
        <w:t xml:space="preserve"> for individuals in the UK. </w:t>
      </w:r>
    </w:p>
    <w:p w14:paraId="1172D5E0" w14:textId="77777777" w:rsidR="00F839FD" w:rsidRPr="00E10E17" w:rsidRDefault="00F839FD" w:rsidP="00F839FD">
      <w:pPr>
        <w:keepNext/>
        <w:spacing w:after="240" w:line="360" w:lineRule="auto"/>
        <w:outlineLvl w:val="0"/>
        <w:rPr>
          <w:rFonts w:ascii="Arial" w:hAnsi="Arial" w:cs="Arial"/>
          <w:sz w:val="20"/>
        </w:rPr>
      </w:pPr>
    </w:p>
    <w:p w14:paraId="7D83BBBA" w14:textId="77777777" w:rsidR="00E10E17" w:rsidRPr="00E10E17" w:rsidRDefault="00E10E17" w:rsidP="00E10E17">
      <w:pPr>
        <w:widowControl w:val="0"/>
        <w:spacing w:after="240" w:line="360" w:lineRule="auto"/>
        <w:rPr>
          <w:rFonts w:ascii="Arial" w:hAnsi="Arial" w:cs="Arial"/>
          <w:sz w:val="20"/>
        </w:rPr>
      </w:pPr>
    </w:p>
    <w:p w14:paraId="41C5C81B" w14:textId="77777777" w:rsidR="00396266" w:rsidRDefault="00396266">
      <w:pPr>
        <w:rPr>
          <w:sz w:val="20"/>
        </w:rPr>
      </w:pPr>
    </w:p>
    <w:p w14:paraId="5B9A7F43" w14:textId="77777777" w:rsidR="00396266" w:rsidRDefault="00396266">
      <w:pPr>
        <w:rPr>
          <w:sz w:val="20"/>
        </w:rPr>
      </w:pPr>
    </w:p>
    <w:sectPr w:rsidR="00396266" w:rsidSect="001E2749">
      <w:footerReference w:type="even" r:id="rId30"/>
      <w:footerReference w:type="default" r:id="rId31"/>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79FE0" w14:textId="77777777" w:rsidR="00B30F09" w:rsidRDefault="00B30F09">
      <w:r>
        <w:separator/>
      </w:r>
    </w:p>
  </w:endnote>
  <w:endnote w:type="continuationSeparator" w:id="0">
    <w:p w14:paraId="75CD8249" w14:textId="77777777" w:rsidR="00B30F09" w:rsidRDefault="00B30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imes New Roman Bold">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A14D7" w14:textId="77777777" w:rsidR="00BB479D" w:rsidRPr="00997119" w:rsidRDefault="00EF7C1A" w:rsidP="00997119">
    <w:pPr>
      <w:pStyle w:val="Footer"/>
    </w:pPr>
    <w:bookmarkStart w:id="35" w:name="_cp_change_42"/>
    <w:r>
      <w:rPr>
        <w:strike/>
        <w:color w:val="FF0000"/>
        <w:u w:color="FF0000"/>
      </w:rPr>
      <w:t xml:space="preserve"> </w:t>
    </w:r>
    <w:bookmarkStart w:id="36" w:name="_cp_change_43"/>
    <w:bookmarkEnd w:id="35"/>
    <w:r>
      <w:rPr>
        <w:color w:val="0000FF"/>
        <w:u w:val="double" w:color="0000FF"/>
      </w:rPr>
      <w:fldChar w:fldCharType="begin"/>
    </w:r>
    <w:r>
      <w:rPr>
        <w:color w:val="0000FF"/>
        <w:u w:val="double" w:color="0000FF"/>
      </w:rPr>
      <w:instrText xml:space="preserve"> DOCPROPERTY tikitDocRef \* MERGEFORMAT </w:instrText>
    </w:r>
    <w:r>
      <w:rPr>
        <w:color w:val="0000FF"/>
        <w:u w:val="double" w:color="0000FF"/>
      </w:rPr>
      <w:fldChar w:fldCharType="separate"/>
    </w:r>
    <w:r>
      <w:rPr>
        <w:color w:val="0000FF"/>
        <w:u w:val="double" w:color="0000FF"/>
      </w:rPr>
      <w:t>LEGAL02#107161150v3[SMS03]</w:t>
    </w:r>
    <w:r>
      <w:rPr>
        <w:color w:val="0000FF"/>
        <w:u w:val="double" w:color="0000FF"/>
      </w:rPr>
      <w:fldChar w:fldCharType="end"/>
    </w:r>
    <w:bookmarkEnd w:id="36"/>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7333086"/>
      <w:docPartObj>
        <w:docPartGallery w:val="Page Numbers (Bottom of Page)"/>
        <w:docPartUnique/>
      </w:docPartObj>
    </w:sdtPr>
    <w:sdtEndPr>
      <w:rPr>
        <w:rFonts w:ascii="Arial" w:hAnsi="Arial" w:cs="Arial"/>
        <w:noProof/>
        <w:sz w:val="20"/>
      </w:rPr>
    </w:sdtEndPr>
    <w:sdtContent>
      <w:p w14:paraId="7567DFC4" w14:textId="625CDC4F" w:rsidR="00767DBC" w:rsidRPr="00BB1AE5" w:rsidRDefault="00767DBC">
        <w:pPr>
          <w:pStyle w:val="Footer"/>
          <w:jc w:val="center"/>
          <w:rPr>
            <w:rFonts w:ascii="Arial" w:hAnsi="Arial" w:cs="Arial"/>
            <w:sz w:val="20"/>
            <w:u w:val="double"/>
          </w:rPr>
        </w:pPr>
        <w:r w:rsidRPr="00BB1AE5">
          <w:rPr>
            <w:rFonts w:ascii="Arial" w:hAnsi="Arial" w:cs="Arial"/>
            <w:sz w:val="20"/>
            <w:u w:val="double" w:color="0000FF"/>
          </w:rPr>
          <w:fldChar w:fldCharType="begin"/>
        </w:r>
        <w:r w:rsidRPr="00BB1AE5">
          <w:rPr>
            <w:rFonts w:ascii="Arial" w:hAnsi="Arial" w:cs="Arial"/>
            <w:sz w:val="20"/>
            <w:u w:val="double" w:color="0000FF"/>
          </w:rPr>
          <w:instrText>PAGE   \* MERGEFORMAT</w:instrText>
        </w:r>
        <w:r w:rsidRPr="00BB1AE5">
          <w:rPr>
            <w:rFonts w:ascii="Arial" w:hAnsi="Arial" w:cs="Arial"/>
            <w:sz w:val="20"/>
            <w:u w:val="double" w:color="0000FF"/>
          </w:rPr>
          <w:fldChar w:fldCharType="separate"/>
        </w:r>
        <w:r w:rsidRPr="00BB1AE5">
          <w:rPr>
            <w:rFonts w:ascii="Arial" w:hAnsi="Arial" w:cs="Arial"/>
            <w:noProof/>
            <w:sz w:val="20"/>
            <w:u w:val="double" w:color="0000FF"/>
          </w:rPr>
          <w:t>1</w:t>
        </w:r>
        <w:r w:rsidRPr="00BB1AE5">
          <w:rPr>
            <w:rFonts w:ascii="Arial" w:hAnsi="Arial" w:cs="Arial"/>
            <w:noProof/>
            <w:sz w:val="20"/>
            <w:u w:val="double" w:color="0000F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0171B" w14:textId="77777777" w:rsidR="00B30F09" w:rsidRDefault="00B30F09">
      <w:r>
        <w:separator/>
      </w:r>
    </w:p>
  </w:footnote>
  <w:footnote w:type="continuationSeparator" w:id="0">
    <w:p w14:paraId="325AFF99" w14:textId="77777777" w:rsidR="00B30F09" w:rsidRDefault="00B30F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7CC4"/>
    <w:multiLevelType w:val="hybridMultilevel"/>
    <w:tmpl w:val="7234942C"/>
    <w:lvl w:ilvl="0" w:tplc="08090001">
      <w:start w:val="1"/>
      <w:numFmt w:val="bullet"/>
      <w:lvlText w:val=""/>
      <w:lvlJc w:val="left"/>
      <w:pPr>
        <w:ind w:left="2007" w:hanging="360"/>
      </w:pPr>
      <w:rPr>
        <w:rFonts w:ascii="Symbol" w:hAnsi="Symbol" w:hint="default"/>
      </w:rPr>
    </w:lvl>
    <w:lvl w:ilvl="1" w:tplc="08090003" w:tentative="1">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1" w15:restartNumberingAfterBreak="0">
    <w:nsid w:val="04737233"/>
    <w:multiLevelType w:val="hybridMultilevel"/>
    <w:tmpl w:val="C6425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96AA7"/>
    <w:multiLevelType w:val="hybridMultilevel"/>
    <w:tmpl w:val="B4B2A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90E43"/>
    <w:multiLevelType w:val="hybridMultilevel"/>
    <w:tmpl w:val="9DF08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6632BA"/>
    <w:multiLevelType w:val="multilevel"/>
    <w:tmpl w:val="6F8A96E8"/>
    <w:lvl w:ilvl="0">
      <w:start w:val="1"/>
      <w:numFmt w:val="none"/>
      <w:pStyle w:val="definition"/>
      <w:suff w:val="nothing"/>
      <w:lvlText w:val=""/>
      <w:lvlJc w:val="left"/>
      <w:pPr>
        <w:ind w:left="0" w:firstLine="0"/>
      </w:pPr>
      <w:rPr>
        <w:rFonts w:hint="default"/>
      </w:rPr>
    </w:lvl>
    <w:lvl w:ilvl="1">
      <w:start w:val="1"/>
      <w:numFmt w:val="lowerLetter"/>
      <w:pStyle w:val="definitionsub"/>
      <w:lvlText w:val="(%2)"/>
      <w:lvlJc w:val="left"/>
      <w:pPr>
        <w:ind w:left="454" w:hanging="454"/>
      </w:pPr>
      <w:rPr>
        <w:rFonts w:hint="default"/>
      </w:rPr>
    </w:lvl>
    <w:lvl w:ilvl="2">
      <w:start w:val="1"/>
      <w:numFmt w:val="none"/>
      <w:lvlRestart w:val="0"/>
      <w:suff w:val="nothing"/>
      <w:lvlText w:val=""/>
      <w:lvlJc w:val="left"/>
      <w:pPr>
        <w:ind w:left="0" w:firstLine="0"/>
      </w:pPr>
      <w:rPr>
        <w:rFonts w:hint="default"/>
      </w:rPr>
    </w:lvl>
    <w:lvl w:ilvl="3">
      <w:start w:val="1"/>
      <w:numFmt w:val="lowerLetter"/>
      <w:lvlText w:val="(%4)"/>
      <w:lvlJc w:val="left"/>
      <w:pPr>
        <w:ind w:left="567" w:hanging="56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0D907FDE"/>
    <w:multiLevelType w:val="singleLevel"/>
    <w:tmpl w:val="6ECABBD0"/>
    <w:lvl w:ilvl="0">
      <w:start w:val="1"/>
      <w:numFmt w:val="bullet"/>
      <w:lvlText w:val=""/>
      <w:lvlJc w:val="left"/>
      <w:pPr>
        <w:tabs>
          <w:tab w:val="num" w:pos="2061"/>
        </w:tabs>
        <w:ind w:left="1985" w:hanging="284"/>
      </w:pPr>
      <w:rPr>
        <w:rFonts w:ascii="Symbol" w:hAnsi="Symbol" w:hint="default"/>
      </w:rPr>
    </w:lvl>
  </w:abstractNum>
  <w:abstractNum w:abstractNumId="6" w15:restartNumberingAfterBreak="0">
    <w:nsid w:val="0FD77125"/>
    <w:multiLevelType w:val="multilevel"/>
    <w:tmpl w:val="D534D3CE"/>
    <w:name w:val="Simple"/>
    <w:lvl w:ilvl="0">
      <w:start w:val="1"/>
      <w:numFmt w:val="decimal"/>
      <w:lvlRestart w:val="0"/>
      <w:pStyle w:val="Simple1"/>
      <w:lvlText w:val="%1"/>
      <w:lvlJc w:val="left"/>
      <w:pPr>
        <w:tabs>
          <w:tab w:val="num" w:pos="709"/>
        </w:tabs>
        <w:ind w:left="709" w:hanging="709"/>
      </w:pPr>
      <w:rPr>
        <w:rFonts w:hint="default"/>
      </w:rPr>
    </w:lvl>
    <w:lvl w:ilvl="1">
      <w:start w:val="1"/>
      <w:numFmt w:val="decimal"/>
      <w:pStyle w:val="Simple2"/>
      <w:lvlText w:val="%1.%2"/>
      <w:lvlJc w:val="left"/>
      <w:pPr>
        <w:tabs>
          <w:tab w:val="num" w:pos="709"/>
        </w:tabs>
        <w:ind w:left="709" w:hanging="709"/>
      </w:pPr>
      <w:rPr>
        <w:rFonts w:hint="default"/>
      </w:rPr>
    </w:lvl>
    <w:lvl w:ilvl="2">
      <w:start w:val="1"/>
      <w:numFmt w:val="lowerLetter"/>
      <w:pStyle w:val="Simple3"/>
      <w:lvlText w:val="(%3)"/>
      <w:lvlJc w:val="left"/>
      <w:pPr>
        <w:tabs>
          <w:tab w:val="num" w:pos="1417"/>
        </w:tabs>
        <w:ind w:left="1417" w:hanging="708"/>
      </w:pPr>
      <w:rPr>
        <w:rFonts w:hint="default"/>
      </w:rPr>
    </w:lvl>
    <w:lvl w:ilvl="3">
      <w:start w:val="1"/>
      <w:numFmt w:val="lowerRoman"/>
      <w:pStyle w:val="Simple4"/>
      <w:lvlText w:val="(%4)"/>
      <w:lvlJc w:val="left"/>
      <w:pPr>
        <w:tabs>
          <w:tab w:val="num" w:pos="2126"/>
        </w:tabs>
        <w:ind w:left="2126" w:hanging="709"/>
      </w:pPr>
      <w:rPr>
        <w:rFonts w:hint="default"/>
      </w:rPr>
    </w:lvl>
    <w:lvl w:ilvl="4">
      <w:start w:val="1"/>
      <w:numFmt w:val="upperLetter"/>
      <w:pStyle w:val="Simple5"/>
      <w:lvlText w:val="(%5)"/>
      <w:lvlJc w:val="left"/>
      <w:pPr>
        <w:tabs>
          <w:tab w:val="num" w:pos="2835"/>
        </w:tabs>
        <w:ind w:left="2835" w:hanging="709"/>
      </w:pPr>
      <w:rPr>
        <w:rFonts w:hint="default"/>
      </w:rPr>
    </w:lvl>
    <w:lvl w:ilvl="5">
      <w:start w:val="1"/>
      <w:numFmt w:val="decimal"/>
      <w:pStyle w:val="Simple6"/>
      <w:lvlText w:val="%6)"/>
      <w:lvlJc w:val="left"/>
      <w:pPr>
        <w:tabs>
          <w:tab w:val="num" w:pos="3543"/>
        </w:tabs>
        <w:ind w:left="3543" w:hanging="708"/>
      </w:pPr>
      <w:rPr>
        <w:rFonts w:hint="default"/>
      </w:rPr>
    </w:lvl>
    <w:lvl w:ilvl="6">
      <w:start w:val="1"/>
      <w:numFmt w:val="lowerLetter"/>
      <w:pStyle w:val="Simple7"/>
      <w:lvlText w:val="%7)"/>
      <w:lvlJc w:val="left"/>
      <w:pPr>
        <w:tabs>
          <w:tab w:val="num" w:pos="4252"/>
        </w:tabs>
        <w:ind w:left="4252" w:hanging="709"/>
      </w:pPr>
      <w:rPr>
        <w:rFonts w:hint="default"/>
      </w:rPr>
    </w:lvl>
    <w:lvl w:ilvl="7">
      <w:start w:val="1"/>
      <w:numFmt w:val="lowerRoman"/>
      <w:pStyle w:val="Simple8"/>
      <w:lvlText w:val="%8)"/>
      <w:lvlJc w:val="left"/>
      <w:pPr>
        <w:tabs>
          <w:tab w:val="num" w:pos="4961"/>
        </w:tabs>
        <w:ind w:left="4961" w:hanging="709"/>
      </w:pPr>
      <w:rPr>
        <w:rFonts w:hint="default"/>
      </w:rPr>
    </w:lvl>
    <w:lvl w:ilvl="8">
      <w:start w:val="1"/>
      <w:numFmt w:val="upperLetter"/>
      <w:pStyle w:val="Simple9"/>
      <w:lvlText w:val="%9)"/>
      <w:lvlJc w:val="left"/>
      <w:pPr>
        <w:tabs>
          <w:tab w:val="num" w:pos="5669"/>
        </w:tabs>
        <w:ind w:left="5669" w:hanging="708"/>
      </w:pPr>
      <w:rPr>
        <w:rFonts w:hint="default"/>
      </w:rPr>
    </w:lvl>
  </w:abstractNum>
  <w:abstractNum w:abstractNumId="7" w15:restartNumberingAfterBreak="0">
    <w:nsid w:val="162C4BE7"/>
    <w:multiLevelType w:val="multilevel"/>
    <w:tmpl w:val="2A126E82"/>
    <w:lvl w:ilvl="0">
      <w:start w:val="1"/>
      <w:numFmt w:val="decimal"/>
      <w:pStyle w:val="Outline1"/>
      <w:lvlText w:val="%1."/>
      <w:lvlJc w:val="left"/>
      <w:pPr>
        <w:tabs>
          <w:tab w:val="num" w:pos="828"/>
        </w:tabs>
        <w:ind w:left="828" w:hanging="828"/>
      </w:pPr>
      <w:rPr>
        <w:rFonts w:ascii="Times New Roman" w:hAnsi="Times New Roman" w:hint="default"/>
        <w:b w:val="0"/>
        <w:i w:val="0"/>
        <w:sz w:val="23"/>
        <w:u w:val="none"/>
      </w:rPr>
    </w:lvl>
    <w:lvl w:ilvl="1">
      <w:start w:val="1"/>
      <w:numFmt w:val="decimal"/>
      <w:pStyle w:val="Outline2"/>
      <w:lvlText w:val="%1.%2"/>
      <w:lvlJc w:val="left"/>
      <w:pPr>
        <w:tabs>
          <w:tab w:val="num" w:pos="828"/>
        </w:tabs>
        <w:ind w:left="828" w:hanging="828"/>
      </w:pPr>
      <w:rPr>
        <w:rFonts w:ascii="Times New Roman" w:hAnsi="Times New Roman" w:hint="default"/>
        <w:b w:val="0"/>
        <w:i w:val="0"/>
        <w:sz w:val="23"/>
        <w:u w:val="none"/>
      </w:rPr>
    </w:lvl>
    <w:lvl w:ilvl="2">
      <w:start w:val="1"/>
      <w:numFmt w:val="none"/>
      <w:pStyle w:val="Outline3"/>
      <w:lvlText w:val="4.4.2"/>
      <w:lvlJc w:val="left"/>
      <w:pPr>
        <w:tabs>
          <w:tab w:val="num" w:pos="1962"/>
        </w:tabs>
        <w:ind w:left="1962" w:hanging="1134"/>
      </w:pPr>
      <w:rPr>
        <w:rFonts w:ascii="Times New Roman" w:hAnsi="Times New Roman" w:hint="default"/>
        <w:b w:val="0"/>
        <w:i w:val="0"/>
        <w:sz w:val="23"/>
      </w:rPr>
    </w:lvl>
    <w:lvl w:ilvl="3">
      <w:start w:val="1"/>
      <w:numFmt w:val="lowerLetter"/>
      <w:pStyle w:val="Outline4"/>
      <w:lvlText w:val="(%4)"/>
      <w:lvlJc w:val="left"/>
      <w:pPr>
        <w:tabs>
          <w:tab w:val="num" w:pos="2682"/>
        </w:tabs>
        <w:ind w:left="2682" w:hanging="720"/>
      </w:pPr>
      <w:rPr>
        <w:rFonts w:ascii="Times New Roman" w:hAnsi="Times New Roman" w:hint="default"/>
        <w:b w:val="0"/>
        <w:i w:val="0"/>
        <w:sz w:val="23"/>
      </w:rPr>
    </w:lvl>
    <w:lvl w:ilvl="4">
      <w:start w:val="1"/>
      <w:numFmt w:val="lowerRoman"/>
      <w:pStyle w:val="Outline5"/>
      <w:lvlText w:val="(%5)"/>
      <w:lvlJc w:val="left"/>
      <w:pPr>
        <w:tabs>
          <w:tab w:val="num" w:pos="3402"/>
        </w:tabs>
        <w:ind w:left="3402" w:hanging="720"/>
      </w:pPr>
      <w:rPr>
        <w:rFonts w:ascii="Times New Roman" w:hAnsi="Times New Roman" w:hint="default"/>
        <w:sz w:val="23"/>
      </w:rPr>
    </w:lvl>
    <w:lvl w:ilvl="5">
      <w:start w:val="1"/>
      <w:numFmt w:val="decimal"/>
      <w:pStyle w:val="OutlineInd2"/>
      <w:lvlText w:val="%1.%6"/>
      <w:lvlJc w:val="left"/>
      <w:pPr>
        <w:tabs>
          <w:tab w:val="num" w:pos="1962"/>
        </w:tabs>
        <w:ind w:left="1962" w:hanging="1134"/>
      </w:pPr>
      <w:rPr>
        <w:rFonts w:ascii="Times New Roman" w:hAnsi="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OutlineInd3"/>
      <w:lvlText w:val="%1.%6.%7"/>
      <w:lvlJc w:val="left"/>
      <w:pPr>
        <w:tabs>
          <w:tab w:val="num" w:pos="2682"/>
        </w:tabs>
        <w:ind w:left="2682" w:hanging="720"/>
      </w:pPr>
      <w:rPr>
        <w:rFonts w:ascii="Times New Roman" w:hAnsi="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OutlineInd4"/>
      <w:lvlText w:val="(%8)"/>
      <w:lvlJc w:val="left"/>
      <w:pPr>
        <w:tabs>
          <w:tab w:val="num" w:pos="3402"/>
        </w:tabs>
        <w:ind w:left="3402" w:hanging="720"/>
      </w:pPr>
      <w:rPr>
        <w:rFonts w:ascii="Times New Roman" w:hAnsi="Times New Roman" w:hint="default"/>
        <w:b w:val="0"/>
        <w:i w:val="0"/>
        <w:sz w:val="23"/>
      </w:rPr>
    </w:lvl>
    <w:lvl w:ilvl="8">
      <w:start w:val="1"/>
      <w:numFmt w:val="lowerRoman"/>
      <w:pStyle w:val="OutlineInd5"/>
      <w:lvlText w:val="(%9)"/>
      <w:lvlJc w:val="left"/>
      <w:pPr>
        <w:tabs>
          <w:tab w:val="num" w:pos="4122"/>
        </w:tabs>
        <w:ind w:left="4122" w:hanging="720"/>
      </w:pPr>
      <w:rPr>
        <w:rFonts w:ascii="Times New Roman" w:hAnsi="Times New Roman" w:hint="default"/>
        <w:b w:val="0"/>
        <w:i w:val="0"/>
        <w:sz w:val="23"/>
      </w:rPr>
    </w:lvl>
  </w:abstractNum>
  <w:abstractNum w:abstractNumId="8" w15:restartNumberingAfterBreak="0">
    <w:nsid w:val="18A81AFB"/>
    <w:multiLevelType w:val="hybridMultilevel"/>
    <w:tmpl w:val="6DD4F136"/>
    <w:lvl w:ilvl="0" w:tplc="0809000B">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1A1C4FD7"/>
    <w:multiLevelType w:val="hybridMultilevel"/>
    <w:tmpl w:val="CA0AA0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AC4DCC"/>
    <w:multiLevelType w:val="hybridMultilevel"/>
    <w:tmpl w:val="C17A120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1ED45055"/>
    <w:multiLevelType w:val="singleLevel"/>
    <w:tmpl w:val="B75CB47C"/>
    <w:lvl w:ilvl="0">
      <w:start w:val="1"/>
      <w:numFmt w:val="upperLetter"/>
      <w:pStyle w:val="Recitals"/>
      <w:lvlText w:val="(%1)"/>
      <w:lvlJc w:val="left"/>
      <w:pPr>
        <w:tabs>
          <w:tab w:val="num" w:pos="1134"/>
        </w:tabs>
        <w:ind w:left="1134" w:hanging="1134"/>
      </w:pPr>
      <w:rPr>
        <w:b/>
        <w:i w:val="0"/>
      </w:rPr>
    </w:lvl>
  </w:abstractNum>
  <w:abstractNum w:abstractNumId="12" w15:restartNumberingAfterBreak="0">
    <w:nsid w:val="227A4EC1"/>
    <w:multiLevelType w:val="hybridMultilevel"/>
    <w:tmpl w:val="EF4012E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268E4D15"/>
    <w:multiLevelType w:val="hybridMultilevel"/>
    <w:tmpl w:val="E61A1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E165EB"/>
    <w:multiLevelType w:val="multilevel"/>
    <w:tmpl w:val="EEBE94E2"/>
    <w:lvl w:ilvl="0">
      <w:start w:val="1"/>
      <w:numFmt w:val="decimal"/>
      <w:pStyle w:val="AgreementHeading1"/>
      <w:lvlText w:val="%1."/>
      <w:lvlJc w:val="left"/>
      <w:pPr>
        <w:tabs>
          <w:tab w:val="num" w:pos="720"/>
        </w:tabs>
        <w:ind w:left="0" w:firstLine="0"/>
      </w:pPr>
      <w:rPr>
        <w:rFonts w:ascii="Calibri" w:hAnsi="Calibri" w:hint="default"/>
        <w:b w:val="0"/>
        <w:i w:val="0"/>
        <w:caps/>
        <w:strike w:val="0"/>
        <w:dstrike w:val="0"/>
        <w:vanish w:val="0"/>
        <w:color w:val="000000"/>
        <w:sz w:val="21"/>
        <w:szCs w:val="22"/>
        <w:vertAlign w:val="baseline"/>
      </w:rPr>
    </w:lvl>
    <w:lvl w:ilvl="1">
      <w:start w:val="1"/>
      <w:numFmt w:val="decimal"/>
      <w:pStyle w:val="AgreementHeading2"/>
      <w:lvlText w:val="%1.%2"/>
      <w:lvlJc w:val="left"/>
      <w:pPr>
        <w:tabs>
          <w:tab w:val="num" w:pos="720"/>
        </w:tabs>
        <w:ind w:left="720" w:hanging="720"/>
      </w:pPr>
      <w:rPr>
        <w:rFonts w:ascii="Calibri" w:hAnsi="Calibri" w:hint="default"/>
        <w:b w:val="0"/>
        <w:i w:val="0"/>
        <w:sz w:val="21"/>
        <w:szCs w:val="22"/>
      </w:rPr>
    </w:lvl>
    <w:lvl w:ilvl="2">
      <w:start w:val="1"/>
      <w:numFmt w:val="bullet"/>
      <w:lvlText w:val=""/>
      <w:lvlJc w:val="left"/>
      <w:pPr>
        <w:tabs>
          <w:tab w:val="num" w:pos="1474"/>
        </w:tabs>
        <w:ind w:left="1474" w:hanging="754"/>
      </w:pPr>
      <w:rPr>
        <w:rFonts w:ascii="Symbol" w:hAnsi="Symbol" w:hint="default"/>
        <w:b w:val="0"/>
        <w:i w:val="0"/>
        <w:caps w:val="0"/>
        <w:strike w:val="0"/>
        <w:dstrike w:val="0"/>
        <w:vanish w:val="0"/>
        <w:color w:val="000000"/>
        <w:sz w:val="21"/>
        <w:szCs w:val="22"/>
        <w:vertAlign w:val="baseline"/>
      </w:rPr>
    </w:lvl>
    <w:lvl w:ilvl="3">
      <w:start w:val="1"/>
      <w:numFmt w:val="lowerLetter"/>
      <w:pStyle w:val="AgreementHeading4"/>
      <w:lvlText w:val="(%4)"/>
      <w:lvlJc w:val="left"/>
      <w:pPr>
        <w:tabs>
          <w:tab w:val="num" w:pos="2041"/>
        </w:tabs>
        <w:ind w:left="2041" w:hanging="567"/>
      </w:pPr>
      <w:rPr>
        <w:rFonts w:ascii="Calibri" w:hAnsi="Calibri" w:hint="default"/>
        <w:b w:val="0"/>
        <w:i w:val="0"/>
        <w:caps w:val="0"/>
        <w:strike w:val="0"/>
        <w:dstrike w:val="0"/>
        <w:vanish w:val="0"/>
        <w:color w:val="000000"/>
        <w:sz w:val="21"/>
        <w:szCs w:val="22"/>
        <w:vertAlign w:val="baseline"/>
      </w:rPr>
    </w:lvl>
    <w:lvl w:ilvl="4">
      <w:start w:val="1"/>
      <w:numFmt w:val="lowerRoman"/>
      <w:pStyle w:val="AgreementHeading5"/>
      <w:lvlText w:val="(%5)"/>
      <w:lvlJc w:val="left"/>
      <w:pPr>
        <w:tabs>
          <w:tab w:val="num" w:pos="2608"/>
        </w:tabs>
        <w:ind w:left="2608" w:hanging="567"/>
      </w:pPr>
      <w:rPr>
        <w:rFonts w:ascii="Calibri" w:hAnsi="Calibri" w:hint="default"/>
        <w:b w:val="0"/>
        <w:i w:val="0"/>
        <w:caps w:val="0"/>
        <w:strike w:val="0"/>
        <w:dstrike w:val="0"/>
        <w:vanish w:val="0"/>
        <w:color w:val="000000"/>
        <w:sz w:val="21"/>
        <w:szCs w:val="22"/>
        <w:vertAlign w:val="baseline"/>
      </w:rPr>
    </w:lvl>
    <w:lvl w:ilvl="5">
      <w:start w:val="1"/>
      <w:numFmt w:val="decimal"/>
      <w:lvlText w:val="%1.%2.%3.%4.%5.%6"/>
      <w:lvlJc w:val="left"/>
      <w:pPr>
        <w:tabs>
          <w:tab w:val="num" w:pos="3629"/>
        </w:tabs>
        <w:ind w:left="3629" w:hanging="3629"/>
      </w:pPr>
      <w:rPr>
        <w:rFonts w:hint="default"/>
      </w:rPr>
    </w:lvl>
    <w:lvl w:ilvl="6">
      <w:start w:val="1"/>
      <w:numFmt w:val="decimal"/>
      <w:lvlText w:val="%1.%2.%3.%4.%5.%6.%7"/>
      <w:lvlJc w:val="left"/>
      <w:pPr>
        <w:tabs>
          <w:tab w:val="num" w:pos="3969"/>
        </w:tabs>
        <w:ind w:left="3969" w:hanging="3969"/>
      </w:pPr>
      <w:rPr>
        <w:rFonts w:hint="default"/>
      </w:rPr>
    </w:lvl>
    <w:lvl w:ilvl="7">
      <w:start w:val="1"/>
      <w:numFmt w:val="decimal"/>
      <w:lvlText w:val="%1.%2.%3.%4.%5.%6.%7.%8"/>
      <w:lvlJc w:val="left"/>
      <w:pPr>
        <w:tabs>
          <w:tab w:val="num" w:pos="3960"/>
        </w:tabs>
        <w:ind w:left="3744" w:hanging="3744"/>
      </w:pPr>
      <w:rPr>
        <w:rFonts w:hint="default"/>
      </w:rPr>
    </w:lvl>
    <w:lvl w:ilvl="8">
      <w:start w:val="1"/>
      <w:numFmt w:val="decimal"/>
      <w:lvlText w:val="%1.%2.%3.%4.%5.%6.%7.%8.%9"/>
      <w:lvlJc w:val="left"/>
      <w:pPr>
        <w:tabs>
          <w:tab w:val="num" w:pos="4680"/>
        </w:tabs>
        <w:ind w:left="4320" w:hanging="4320"/>
      </w:pPr>
      <w:rPr>
        <w:rFonts w:hint="default"/>
      </w:rPr>
    </w:lvl>
  </w:abstractNum>
  <w:abstractNum w:abstractNumId="15" w15:restartNumberingAfterBreak="0">
    <w:nsid w:val="2C002A32"/>
    <w:multiLevelType w:val="hybridMultilevel"/>
    <w:tmpl w:val="EB221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E40EE9"/>
    <w:multiLevelType w:val="hybridMultilevel"/>
    <w:tmpl w:val="6A5A676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39ED77CF"/>
    <w:multiLevelType w:val="hybridMultilevel"/>
    <w:tmpl w:val="0712BB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3C460A3E"/>
    <w:multiLevelType w:val="hybridMultilevel"/>
    <w:tmpl w:val="2BF6C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4A2CCA"/>
    <w:multiLevelType w:val="hybridMultilevel"/>
    <w:tmpl w:val="1EE82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C13D35"/>
    <w:multiLevelType w:val="multilevel"/>
    <w:tmpl w:val="3D4AA8C2"/>
    <w:name w:val="Headings"/>
    <w:lvl w:ilvl="0">
      <w:start w:val="1"/>
      <w:numFmt w:val="decimal"/>
      <w:lvlRestart w:val="0"/>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lowerLetter"/>
      <w:pStyle w:val="Heading3"/>
      <w:lvlText w:val="(%3)"/>
      <w:lvlJc w:val="left"/>
      <w:pPr>
        <w:tabs>
          <w:tab w:val="num" w:pos="1417"/>
        </w:tabs>
        <w:ind w:left="1417" w:hanging="708"/>
      </w:pPr>
      <w:rPr>
        <w:rFonts w:hint="default"/>
      </w:rPr>
    </w:lvl>
    <w:lvl w:ilvl="3">
      <w:start w:val="1"/>
      <w:numFmt w:val="lowerRoman"/>
      <w:pStyle w:val="Heading4"/>
      <w:lvlText w:val="(%4)"/>
      <w:lvlJc w:val="left"/>
      <w:pPr>
        <w:tabs>
          <w:tab w:val="num" w:pos="2126"/>
        </w:tabs>
        <w:ind w:left="2126" w:hanging="709"/>
      </w:pPr>
      <w:rPr>
        <w:rFonts w:hint="default"/>
      </w:rPr>
    </w:lvl>
    <w:lvl w:ilvl="4">
      <w:start w:val="1"/>
      <w:numFmt w:val="upperLetter"/>
      <w:pStyle w:val="Heading5"/>
      <w:lvlText w:val="(%5)"/>
      <w:lvlJc w:val="left"/>
      <w:pPr>
        <w:tabs>
          <w:tab w:val="num" w:pos="2835"/>
        </w:tabs>
        <w:ind w:left="2835" w:hanging="709"/>
      </w:pPr>
      <w:rPr>
        <w:rFonts w:hint="default"/>
      </w:rPr>
    </w:lvl>
    <w:lvl w:ilvl="5">
      <w:start w:val="1"/>
      <w:numFmt w:val="decimal"/>
      <w:pStyle w:val="Heading6"/>
      <w:lvlText w:val="%6)"/>
      <w:lvlJc w:val="left"/>
      <w:pPr>
        <w:tabs>
          <w:tab w:val="num" w:pos="3543"/>
        </w:tabs>
        <w:ind w:left="3543" w:hanging="708"/>
      </w:pPr>
      <w:rPr>
        <w:rFonts w:hint="default"/>
      </w:rPr>
    </w:lvl>
    <w:lvl w:ilvl="6">
      <w:start w:val="1"/>
      <w:numFmt w:val="lowerLetter"/>
      <w:pStyle w:val="Heading7"/>
      <w:lvlText w:val="%7)"/>
      <w:lvlJc w:val="left"/>
      <w:pPr>
        <w:tabs>
          <w:tab w:val="num" w:pos="4252"/>
        </w:tabs>
        <w:ind w:left="4252" w:hanging="709"/>
      </w:pPr>
      <w:rPr>
        <w:rFonts w:hint="default"/>
      </w:rPr>
    </w:lvl>
    <w:lvl w:ilvl="7">
      <w:start w:val="1"/>
      <w:numFmt w:val="lowerRoman"/>
      <w:pStyle w:val="Heading8"/>
      <w:lvlText w:val="%8)"/>
      <w:lvlJc w:val="left"/>
      <w:pPr>
        <w:tabs>
          <w:tab w:val="num" w:pos="4961"/>
        </w:tabs>
        <w:ind w:left="4961" w:hanging="709"/>
      </w:pPr>
      <w:rPr>
        <w:rFonts w:hint="default"/>
      </w:rPr>
    </w:lvl>
    <w:lvl w:ilvl="8">
      <w:start w:val="1"/>
      <w:numFmt w:val="upperLetter"/>
      <w:pStyle w:val="Heading9"/>
      <w:lvlText w:val="%9)"/>
      <w:lvlJc w:val="left"/>
      <w:pPr>
        <w:tabs>
          <w:tab w:val="num" w:pos="5669"/>
        </w:tabs>
        <w:ind w:left="5669" w:hanging="708"/>
      </w:pPr>
      <w:rPr>
        <w:rFonts w:hint="default"/>
      </w:rPr>
    </w:lvl>
  </w:abstractNum>
  <w:abstractNum w:abstractNumId="21" w15:restartNumberingAfterBreak="0">
    <w:nsid w:val="489A7938"/>
    <w:multiLevelType w:val="hybridMultilevel"/>
    <w:tmpl w:val="F03CBD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D7B302B"/>
    <w:multiLevelType w:val="singleLevel"/>
    <w:tmpl w:val="6ECABBD0"/>
    <w:lvl w:ilvl="0">
      <w:start w:val="1"/>
      <w:numFmt w:val="bullet"/>
      <w:lvlText w:val=""/>
      <w:lvlJc w:val="left"/>
      <w:pPr>
        <w:tabs>
          <w:tab w:val="num" w:pos="2061"/>
        </w:tabs>
        <w:ind w:left="1985" w:hanging="284"/>
      </w:pPr>
      <w:rPr>
        <w:rFonts w:ascii="Symbol" w:hAnsi="Symbol" w:hint="default"/>
      </w:rPr>
    </w:lvl>
  </w:abstractNum>
  <w:abstractNum w:abstractNumId="23" w15:restartNumberingAfterBreak="0">
    <w:nsid w:val="507737C9"/>
    <w:multiLevelType w:val="multilevel"/>
    <w:tmpl w:val="B1EAD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3D2B8D"/>
    <w:multiLevelType w:val="hybridMultilevel"/>
    <w:tmpl w:val="F0464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F95850"/>
    <w:multiLevelType w:val="singleLevel"/>
    <w:tmpl w:val="B30A1960"/>
    <w:lvl w:ilvl="0">
      <w:start w:val="1"/>
      <w:numFmt w:val="decimal"/>
      <w:pStyle w:val="PartiesFront"/>
      <w:lvlText w:val="(%1)"/>
      <w:lvlJc w:val="left"/>
      <w:pPr>
        <w:tabs>
          <w:tab w:val="num" w:pos="3402"/>
        </w:tabs>
        <w:ind w:left="3402" w:hanging="1134"/>
      </w:pPr>
    </w:lvl>
  </w:abstractNum>
  <w:abstractNum w:abstractNumId="26" w15:restartNumberingAfterBreak="0">
    <w:nsid w:val="54A05825"/>
    <w:multiLevelType w:val="hybridMultilevel"/>
    <w:tmpl w:val="613462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BD5834"/>
    <w:multiLevelType w:val="multilevel"/>
    <w:tmpl w:val="F1502F58"/>
    <w:lvl w:ilvl="0">
      <w:start w:val="1"/>
      <w:numFmt w:val="decimal"/>
      <w:lvlText w:val="%1."/>
      <w:lvlJc w:val="left"/>
      <w:pPr>
        <w:tabs>
          <w:tab w:val="num" w:pos="720"/>
        </w:tabs>
        <w:ind w:left="0" w:firstLine="0"/>
      </w:pPr>
      <w:rPr>
        <w:rFonts w:ascii="Calibri" w:hAnsi="Calibri" w:hint="default"/>
        <w:b w:val="0"/>
        <w:i w:val="0"/>
        <w:caps/>
        <w:strike w:val="0"/>
        <w:dstrike w:val="0"/>
        <w:vanish w:val="0"/>
        <w:color w:val="000000"/>
        <w:sz w:val="21"/>
        <w:szCs w:val="22"/>
        <w:vertAlign w:val="baseline"/>
      </w:rPr>
    </w:lvl>
    <w:lvl w:ilvl="1">
      <w:start w:val="1"/>
      <w:numFmt w:val="decimal"/>
      <w:lvlText w:val="%1.%2"/>
      <w:lvlJc w:val="left"/>
      <w:pPr>
        <w:tabs>
          <w:tab w:val="num" w:pos="720"/>
        </w:tabs>
        <w:ind w:left="720" w:hanging="720"/>
      </w:pPr>
      <w:rPr>
        <w:rFonts w:ascii="Calibri" w:hAnsi="Calibri" w:hint="default"/>
        <w:b w:val="0"/>
        <w:i w:val="0"/>
        <w:sz w:val="21"/>
        <w:szCs w:val="22"/>
      </w:rPr>
    </w:lvl>
    <w:lvl w:ilvl="2">
      <w:start w:val="1"/>
      <w:numFmt w:val="bullet"/>
      <w:lvlText w:val=""/>
      <w:lvlJc w:val="left"/>
      <w:pPr>
        <w:tabs>
          <w:tab w:val="num" w:pos="1474"/>
        </w:tabs>
        <w:ind w:left="1474" w:hanging="754"/>
      </w:pPr>
      <w:rPr>
        <w:rFonts w:ascii="Symbol" w:hAnsi="Symbol" w:hint="default"/>
        <w:b w:val="0"/>
        <w:i w:val="0"/>
        <w:caps w:val="0"/>
        <w:strike w:val="0"/>
        <w:dstrike w:val="0"/>
        <w:vanish w:val="0"/>
        <w:color w:val="000000"/>
        <w:sz w:val="21"/>
        <w:szCs w:val="22"/>
        <w:vertAlign w:val="baseline"/>
      </w:rPr>
    </w:lvl>
    <w:lvl w:ilvl="3">
      <w:start w:val="1"/>
      <w:numFmt w:val="lowerLetter"/>
      <w:lvlText w:val="(%4)"/>
      <w:lvlJc w:val="left"/>
      <w:pPr>
        <w:tabs>
          <w:tab w:val="num" w:pos="2041"/>
        </w:tabs>
        <w:ind w:left="2041" w:hanging="567"/>
      </w:pPr>
      <w:rPr>
        <w:rFonts w:ascii="Calibri" w:hAnsi="Calibri" w:hint="default"/>
        <w:b w:val="0"/>
        <w:i w:val="0"/>
        <w:caps w:val="0"/>
        <w:strike w:val="0"/>
        <w:dstrike w:val="0"/>
        <w:vanish w:val="0"/>
        <w:color w:val="000000"/>
        <w:sz w:val="21"/>
        <w:szCs w:val="22"/>
        <w:vertAlign w:val="baseline"/>
      </w:rPr>
    </w:lvl>
    <w:lvl w:ilvl="4">
      <w:start w:val="1"/>
      <w:numFmt w:val="lowerRoman"/>
      <w:lvlText w:val="(%5)"/>
      <w:lvlJc w:val="left"/>
      <w:pPr>
        <w:tabs>
          <w:tab w:val="num" w:pos="2608"/>
        </w:tabs>
        <w:ind w:left="2608" w:hanging="567"/>
      </w:pPr>
      <w:rPr>
        <w:rFonts w:ascii="Calibri" w:hAnsi="Calibri" w:hint="default"/>
        <w:b w:val="0"/>
        <w:i w:val="0"/>
        <w:caps w:val="0"/>
        <w:strike w:val="0"/>
        <w:dstrike w:val="0"/>
        <w:vanish w:val="0"/>
        <w:color w:val="000000"/>
        <w:sz w:val="21"/>
        <w:szCs w:val="22"/>
        <w:vertAlign w:val="baseline"/>
      </w:rPr>
    </w:lvl>
    <w:lvl w:ilvl="5">
      <w:start w:val="1"/>
      <w:numFmt w:val="decimal"/>
      <w:lvlText w:val="%1.%2.%3.%4.%5.%6"/>
      <w:lvlJc w:val="left"/>
      <w:pPr>
        <w:tabs>
          <w:tab w:val="num" w:pos="3629"/>
        </w:tabs>
        <w:ind w:left="3629" w:hanging="3629"/>
      </w:pPr>
      <w:rPr>
        <w:rFonts w:hint="default"/>
      </w:rPr>
    </w:lvl>
    <w:lvl w:ilvl="6">
      <w:start w:val="1"/>
      <w:numFmt w:val="decimal"/>
      <w:lvlText w:val="%1.%2.%3.%4.%5.%6.%7"/>
      <w:lvlJc w:val="left"/>
      <w:pPr>
        <w:tabs>
          <w:tab w:val="num" w:pos="3969"/>
        </w:tabs>
        <w:ind w:left="3969" w:hanging="3969"/>
      </w:pPr>
      <w:rPr>
        <w:rFonts w:hint="default"/>
      </w:rPr>
    </w:lvl>
    <w:lvl w:ilvl="7">
      <w:start w:val="1"/>
      <w:numFmt w:val="decimal"/>
      <w:lvlText w:val="%1.%2.%3.%4.%5.%6.%7.%8"/>
      <w:lvlJc w:val="left"/>
      <w:pPr>
        <w:tabs>
          <w:tab w:val="num" w:pos="3960"/>
        </w:tabs>
        <w:ind w:left="3744" w:hanging="3744"/>
      </w:pPr>
      <w:rPr>
        <w:rFonts w:hint="default"/>
      </w:rPr>
    </w:lvl>
    <w:lvl w:ilvl="8">
      <w:start w:val="1"/>
      <w:numFmt w:val="decimal"/>
      <w:lvlText w:val="%1.%2.%3.%4.%5.%6.%7.%8.%9"/>
      <w:lvlJc w:val="left"/>
      <w:pPr>
        <w:tabs>
          <w:tab w:val="num" w:pos="4680"/>
        </w:tabs>
        <w:ind w:left="4320" w:hanging="4320"/>
      </w:pPr>
      <w:rPr>
        <w:rFonts w:hint="default"/>
      </w:rPr>
    </w:lvl>
  </w:abstractNum>
  <w:abstractNum w:abstractNumId="28" w15:restartNumberingAfterBreak="0">
    <w:nsid w:val="654846DD"/>
    <w:multiLevelType w:val="hybridMultilevel"/>
    <w:tmpl w:val="B10A6E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704B3AD4"/>
    <w:multiLevelType w:val="hybridMultilevel"/>
    <w:tmpl w:val="50342BA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3346DC5"/>
    <w:multiLevelType w:val="hybridMultilevel"/>
    <w:tmpl w:val="DB862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0172D8"/>
    <w:multiLevelType w:val="hybridMultilevel"/>
    <w:tmpl w:val="4142E5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6637A51"/>
    <w:multiLevelType w:val="multilevel"/>
    <w:tmpl w:val="1B2CB8C8"/>
    <w:name w:val="Bullets"/>
    <w:lvl w:ilvl="0">
      <w:start w:val="1"/>
      <w:numFmt w:val="bullet"/>
      <w:lvlRestart w:val="0"/>
      <w:pStyle w:val="Bullet1"/>
      <w:lvlText w:val=""/>
      <w:lvlJc w:val="left"/>
      <w:pPr>
        <w:tabs>
          <w:tab w:val="num" w:pos="709"/>
        </w:tabs>
        <w:ind w:left="709" w:hanging="709"/>
      </w:pPr>
      <w:rPr>
        <w:rFonts w:ascii="Symbol" w:hAnsi="Symbol" w:hint="default"/>
      </w:rPr>
    </w:lvl>
    <w:lvl w:ilvl="1">
      <w:start w:val="1"/>
      <w:numFmt w:val="bullet"/>
      <w:pStyle w:val="Bullet2"/>
      <w:lvlText w:val=""/>
      <w:lvlJc w:val="left"/>
      <w:pPr>
        <w:tabs>
          <w:tab w:val="num" w:pos="709"/>
        </w:tabs>
        <w:ind w:left="709" w:hanging="709"/>
      </w:pPr>
      <w:rPr>
        <w:rFonts w:ascii="Symbol" w:hAnsi="Symbol" w:hint="default"/>
      </w:rPr>
    </w:lvl>
    <w:lvl w:ilvl="2">
      <w:start w:val="1"/>
      <w:numFmt w:val="bullet"/>
      <w:pStyle w:val="Bullet3"/>
      <w:lvlText w:val=""/>
      <w:lvlJc w:val="left"/>
      <w:pPr>
        <w:tabs>
          <w:tab w:val="num" w:pos="1417"/>
        </w:tabs>
        <w:ind w:left="1417" w:hanging="708"/>
      </w:pPr>
      <w:rPr>
        <w:rFonts w:ascii="Symbol" w:hAnsi="Symbol" w:hint="default"/>
      </w:rPr>
    </w:lvl>
    <w:lvl w:ilvl="3">
      <w:start w:val="1"/>
      <w:numFmt w:val="bullet"/>
      <w:pStyle w:val="Bullet4"/>
      <w:lvlText w:val=""/>
      <w:lvlJc w:val="left"/>
      <w:pPr>
        <w:tabs>
          <w:tab w:val="num" w:pos="2126"/>
        </w:tabs>
        <w:ind w:left="2126" w:hanging="709"/>
      </w:pPr>
      <w:rPr>
        <w:rFonts w:ascii="Symbol" w:hAnsi="Symbol" w:hint="default"/>
      </w:rPr>
    </w:lvl>
    <w:lvl w:ilvl="4">
      <w:start w:val="1"/>
      <w:numFmt w:val="bullet"/>
      <w:pStyle w:val="Bullet5"/>
      <w:lvlText w:val=""/>
      <w:lvlJc w:val="left"/>
      <w:pPr>
        <w:tabs>
          <w:tab w:val="num" w:pos="2835"/>
        </w:tabs>
        <w:ind w:left="2835" w:hanging="709"/>
      </w:pPr>
      <w:rPr>
        <w:rFonts w:ascii="Symbol" w:hAnsi="Symbol" w:hint="default"/>
      </w:rPr>
    </w:lvl>
    <w:lvl w:ilvl="5">
      <w:start w:val="1"/>
      <w:numFmt w:val="bullet"/>
      <w:pStyle w:val="Bullet6"/>
      <w:lvlText w:val=""/>
      <w:lvlJc w:val="left"/>
      <w:pPr>
        <w:tabs>
          <w:tab w:val="num" w:pos="3543"/>
        </w:tabs>
        <w:ind w:left="3543" w:hanging="708"/>
      </w:pPr>
      <w:rPr>
        <w:rFonts w:ascii="Symbol" w:hAnsi="Symbol" w:hint="default"/>
      </w:rPr>
    </w:lvl>
    <w:lvl w:ilvl="6">
      <w:start w:val="1"/>
      <w:numFmt w:val="bullet"/>
      <w:pStyle w:val="Bullet7"/>
      <w:lvlText w:val=""/>
      <w:lvlJc w:val="left"/>
      <w:pPr>
        <w:tabs>
          <w:tab w:val="num" w:pos="4252"/>
        </w:tabs>
        <w:ind w:left="4252" w:hanging="709"/>
      </w:pPr>
      <w:rPr>
        <w:rFonts w:ascii="Symbol" w:hAnsi="Symbol" w:hint="default"/>
      </w:rPr>
    </w:lvl>
    <w:lvl w:ilvl="7">
      <w:start w:val="1"/>
      <w:numFmt w:val="bullet"/>
      <w:pStyle w:val="Bullet8"/>
      <w:lvlText w:val=""/>
      <w:lvlJc w:val="left"/>
      <w:pPr>
        <w:tabs>
          <w:tab w:val="num" w:pos="4961"/>
        </w:tabs>
        <w:ind w:left="4961" w:hanging="709"/>
      </w:pPr>
      <w:rPr>
        <w:rFonts w:ascii="Symbol" w:hAnsi="Symbol" w:hint="default"/>
      </w:rPr>
    </w:lvl>
    <w:lvl w:ilvl="8">
      <w:start w:val="1"/>
      <w:numFmt w:val="bullet"/>
      <w:pStyle w:val="Bullet9"/>
      <w:lvlText w:val=""/>
      <w:lvlJc w:val="left"/>
      <w:pPr>
        <w:tabs>
          <w:tab w:val="num" w:pos="5669"/>
        </w:tabs>
        <w:ind w:left="5669" w:hanging="708"/>
      </w:pPr>
      <w:rPr>
        <w:rFonts w:ascii="Symbol" w:hAnsi="Symbol" w:hint="default"/>
      </w:rPr>
    </w:lvl>
  </w:abstractNum>
  <w:abstractNum w:abstractNumId="33" w15:restartNumberingAfterBreak="0">
    <w:nsid w:val="7B147F05"/>
    <w:multiLevelType w:val="singleLevel"/>
    <w:tmpl w:val="4F62EA06"/>
    <w:lvl w:ilvl="0">
      <w:start w:val="1"/>
      <w:numFmt w:val="decimal"/>
      <w:pStyle w:val="Parties"/>
      <w:lvlText w:val="(%1)"/>
      <w:lvlJc w:val="left"/>
      <w:pPr>
        <w:tabs>
          <w:tab w:val="num" w:pos="1134"/>
        </w:tabs>
        <w:ind w:left="1134" w:hanging="1134"/>
      </w:pPr>
    </w:lvl>
  </w:abstractNum>
  <w:num w:numId="1" w16cid:durableId="1075785361">
    <w:abstractNumId w:val="32"/>
  </w:num>
  <w:num w:numId="2" w16cid:durableId="228662647">
    <w:abstractNumId w:val="33"/>
  </w:num>
  <w:num w:numId="3" w16cid:durableId="1323850118">
    <w:abstractNumId w:val="25"/>
  </w:num>
  <w:num w:numId="4" w16cid:durableId="1600598346">
    <w:abstractNumId w:val="11"/>
  </w:num>
  <w:num w:numId="5" w16cid:durableId="309096691">
    <w:abstractNumId w:val="6"/>
  </w:num>
  <w:num w:numId="6" w16cid:durableId="1841845868">
    <w:abstractNumId w:val="20"/>
  </w:num>
  <w:num w:numId="7" w16cid:durableId="512576637">
    <w:abstractNumId w:val="4"/>
  </w:num>
  <w:num w:numId="8" w16cid:durableId="72090256">
    <w:abstractNumId w:val="7"/>
  </w:num>
  <w:num w:numId="9" w16cid:durableId="1936864941">
    <w:abstractNumId w:val="22"/>
  </w:num>
  <w:num w:numId="10" w16cid:durableId="1855925124">
    <w:abstractNumId w:val="5"/>
  </w:num>
  <w:num w:numId="11" w16cid:durableId="868682581">
    <w:abstractNumId w:val="29"/>
  </w:num>
  <w:num w:numId="12" w16cid:durableId="641080015">
    <w:abstractNumId w:val="0"/>
  </w:num>
  <w:num w:numId="13" w16cid:durableId="642272239">
    <w:abstractNumId w:val="9"/>
  </w:num>
  <w:num w:numId="14" w16cid:durableId="1910336851">
    <w:abstractNumId w:val="10"/>
  </w:num>
  <w:num w:numId="15" w16cid:durableId="108016660">
    <w:abstractNumId w:val="18"/>
  </w:num>
  <w:num w:numId="16" w16cid:durableId="1897815736">
    <w:abstractNumId w:val="17"/>
  </w:num>
  <w:num w:numId="17" w16cid:durableId="2050297018">
    <w:abstractNumId w:val="15"/>
  </w:num>
  <w:num w:numId="18" w16cid:durableId="1863861535">
    <w:abstractNumId w:val="12"/>
  </w:num>
  <w:num w:numId="19" w16cid:durableId="1874339802">
    <w:abstractNumId w:val="16"/>
  </w:num>
  <w:num w:numId="20" w16cid:durableId="1516649163">
    <w:abstractNumId w:val="28"/>
  </w:num>
  <w:num w:numId="21" w16cid:durableId="196898453">
    <w:abstractNumId w:val="26"/>
  </w:num>
  <w:num w:numId="22" w16cid:durableId="895362498">
    <w:abstractNumId w:val="21"/>
  </w:num>
  <w:num w:numId="23" w16cid:durableId="1010985004">
    <w:abstractNumId w:val="19"/>
  </w:num>
  <w:num w:numId="24" w16cid:durableId="390271930">
    <w:abstractNumId w:val="2"/>
  </w:num>
  <w:num w:numId="25" w16cid:durableId="342631446">
    <w:abstractNumId w:val="13"/>
  </w:num>
  <w:num w:numId="26" w16cid:durableId="874274172">
    <w:abstractNumId w:val="8"/>
  </w:num>
  <w:num w:numId="27" w16cid:durableId="1929774657">
    <w:abstractNumId w:val="1"/>
  </w:num>
  <w:num w:numId="28" w16cid:durableId="1962418389">
    <w:abstractNumId w:val="3"/>
  </w:num>
  <w:num w:numId="29" w16cid:durableId="296228731">
    <w:abstractNumId w:val="30"/>
  </w:num>
  <w:num w:numId="30" w16cid:durableId="338965641">
    <w:abstractNumId w:val="24"/>
  </w:num>
  <w:num w:numId="31" w16cid:durableId="1284383917">
    <w:abstractNumId w:val="14"/>
  </w:num>
  <w:num w:numId="32" w16cid:durableId="1910261026">
    <w:abstractNumId w:val="27"/>
  </w:num>
  <w:num w:numId="33" w16cid:durableId="2057116170">
    <w:abstractNumId w:val="23"/>
  </w:num>
  <w:num w:numId="34" w16cid:durableId="1530873120">
    <w:abstractNumId w:val="29"/>
  </w:num>
  <w:num w:numId="35" w16cid:durableId="614947303">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UyN7U0sbCwMDAyMbJU0lEKTi0uzszPAykwqgUAeqpUZCwAAAA="/>
  </w:docVars>
  <w:rsids>
    <w:rsidRoot w:val="00834718"/>
    <w:rsid w:val="0000086F"/>
    <w:rsid w:val="00000C55"/>
    <w:rsid w:val="00010C44"/>
    <w:rsid w:val="000112DF"/>
    <w:rsid w:val="00011B7B"/>
    <w:rsid w:val="00012269"/>
    <w:rsid w:val="000171D6"/>
    <w:rsid w:val="00017D9E"/>
    <w:rsid w:val="00030BD5"/>
    <w:rsid w:val="00031DE9"/>
    <w:rsid w:val="00043012"/>
    <w:rsid w:val="00043C1F"/>
    <w:rsid w:val="000460CA"/>
    <w:rsid w:val="0004790A"/>
    <w:rsid w:val="00050A2C"/>
    <w:rsid w:val="0005148D"/>
    <w:rsid w:val="000573F2"/>
    <w:rsid w:val="000619D7"/>
    <w:rsid w:val="000704BE"/>
    <w:rsid w:val="00072F96"/>
    <w:rsid w:val="00075AA1"/>
    <w:rsid w:val="00077D72"/>
    <w:rsid w:val="000806E8"/>
    <w:rsid w:val="00082026"/>
    <w:rsid w:val="00086A95"/>
    <w:rsid w:val="000901A9"/>
    <w:rsid w:val="000A00B6"/>
    <w:rsid w:val="000B1E68"/>
    <w:rsid w:val="000B4414"/>
    <w:rsid w:val="000B582C"/>
    <w:rsid w:val="000B5B78"/>
    <w:rsid w:val="000B63D0"/>
    <w:rsid w:val="000C117F"/>
    <w:rsid w:val="000C4E7B"/>
    <w:rsid w:val="000D3D90"/>
    <w:rsid w:val="000D6620"/>
    <w:rsid w:val="000D7C23"/>
    <w:rsid w:val="000E193B"/>
    <w:rsid w:val="000E3A2A"/>
    <w:rsid w:val="000E3AB5"/>
    <w:rsid w:val="000E3EA9"/>
    <w:rsid w:val="000E699E"/>
    <w:rsid w:val="000E6BCF"/>
    <w:rsid w:val="000F1234"/>
    <w:rsid w:val="000F12E2"/>
    <w:rsid w:val="000F1712"/>
    <w:rsid w:val="000F53AA"/>
    <w:rsid w:val="0010141C"/>
    <w:rsid w:val="00111676"/>
    <w:rsid w:val="0011295F"/>
    <w:rsid w:val="001177A9"/>
    <w:rsid w:val="00122F29"/>
    <w:rsid w:val="001266F0"/>
    <w:rsid w:val="00131ACF"/>
    <w:rsid w:val="001331F8"/>
    <w:rsid w:val="0014108F"/>
    <w:rsid w:val="00143702"/>
    <w:rsid w:val="001479B7"/>
    <w:rsid w:val="001519F8"/>
    <w:rsid w:val="00155CC3"/>
    <w:rsid w:val="0015610E"/>
    <w:rsid w:val="00161EEA"/>
    <w:rsid w:val="0016322B"/>
    <w:rsid w:val="0016736B"/>
    <w:rsid w:val="00170CA4"/>
    <w:rsid w:val="00177749"/>
    <w:rsid w:val="00177EA7"/>
    <w:rsid w:val="00181E1B"/>
    <w:rsid w:val="0018281E"/>
    <w:rsid w:val="0018467B"/>
    <w:rsid w:val="001869C5"/>
    <w:rsid w:val="00191DA0"/>
    <w:rsid w:val="001A5D56"/>
    <w:rsid w:val="001B10B3"/>
    <w:rsid w:val="001B2DCB"/>
    <w:rsid w:val="001B3D0B"/>
    <w:rsid w:val="001C163C"/>
    <w:rsid w:val="001C495D"/>
    <w:rsid w:val="001C69BB"/>
    <w:rsid w:val="001D7FA3"/>
    <w:rsid w:val="001E2673"/>
    <w:rsid w:val="001E2749"/>
    <w:rsid w:val="001E3229"/>
    <w:rsid w:val="001E348F"/>
    <w:rsid w:val="001E5F58"/>
    <w:rsid w:val="001F08F1"/>
    <w:rsid w:val="001F4C46"/>
    <w:rsid w:val="001F7266"/>
    <w:rsid w:val="00200ECD"/>
    <w:rsid w:val="002063C9"/>
    <w:rsid w:val="0020664A"/>
    <w:rsid w:val="0021370C"/>
    <w:rsid w:val="00216533"/>
    <w:rsid w:val="00216A06"/>
    <w:rsid w:val="002170DC"/>
    <w:rsid w:val="002231E5"/>
    <w:rsid w:val="00232544"/>
    <w:rsid w:val="00234819"/>
    <w:rsid w:val="00235A0E"/>
    <w:rsid w:val="00237F7A"/>
    <w:rsid w:val="00241B77"/>
    <w:rsid w:val="00241BC5"/>
    <w:rsid w:val="002434B4"/>
    <w:rsid w:val="002438D5"/>
    <w:rsid w:val="0024677A"/>
    <w:rsid w:val="00247EB8"/>
    <w:rsid w:val="002515F9"/>
    <w:rsid w:val="00252396"/>
    <w:rsid w:val="0025367F"/>
    <w:rsid w:val="00254201"/>
    <w:rsid w:val="00257CC2"/>
    <w:rsid w:val="00265023"/>
    <w:rsid w:val="002652D3"/>
    <w:rsid w:val="00266E49"/>
    <w:rsid w:val="00272B65"/>
    <w:rsid w:val="00273703"/>
    <w:rsid w:val="00274C74"/>
    <w:rsid w:val="0027594E"/>
    <w:rsid w:val="002769FC"/>
    <w:rsid w:val="00277149"/>
    <w:rsid w:val="00277852"/>
    <w:rsid w:val="0028417B"/>
    <w:rsid w:val="00290FC5"/>
    <w:rsid w:val="00292632"/>
    <w:rsid w:val="002957EB"/>
    <w:rsid w:val="002A2310"/>
    <w:rsid w:val="002A24A2"/>
    <w:rsid w:val="002A2D80"/>
    <w:rsid w:val="002A4BF6"/>
    <w:rsid w:val="002A6541"/>
    <w:rsid w:val="002A7FC7"/>
    <w:rsid w:val="002B6841"/>
    <w:rsid w:val="002B6CCE"/>
    <w:rsid w:val="002C533A"/>
    <w:rsid w:val="002D1A7A"/>
    <w:rsid w:val="002D2C77"/>
    <w:rsid w:val="002D2EEF"/>
    <w:rsid w:val="002D2F0F"/>
    <w:rsid w:val="002D4075"/>
    <w:rsid w:val="002F0928"/>
    <w:rsid w:val="002F105E"/>
    <w:rsid w:val="002F1EBF"/>
    <w:rsid w:val="002F3125"/>
    <w:rsid w:val="002F3BB1"/>
    <w:rsid w:val="002F6AE5"/>
    <w:rsid w:val="00300E82"/>
    <w:rsid w:val="00302D91"/>
    <w:rsid w:val="00303DB6"/>
    <w:rsid w:val="00306183"/>
    <w:rsid w:val="00311994"/>
    <w:rsid w:val="0031508A"/>
    <w:rsid w:val="00317859"/>
    <w:rsid w:val="0033178E"/>
    <w:rsid w:val="00331ED3"/>
    <w:rsid w:val="003325C6"/>
    <w:rsid w:val="00334B07"/>
    <w:rsid w:val="00335606"/>
    <w:rsid w:val="003432C1"/>
    <w:rsid w:val="00346279"/>
    <w:rsid w:val="0035687F"/>
    <w:rsid w:val="00356B2C"/>
    <w:rsid w:val="00360DE8"/>
    <w:rsid w:val="003645D7"/>
    <w:rsid w:val="003654E6"/>
    <w:rsid w:val="00372D1C"/>
    <w:rsid w:val="003732F8"/>
    <w:rsid w:val="0037762C"/>
    <w:rsid w:val="00384E67"/>
    <w:rsid w:val="00384FEE"/>
    <w:rsid w:val="003868BB"/>
    <w:rsid w:val="003868D1"/>
    <w:rsid w:val="00387278"/>
    <w:rsid w:val="003873CD"/>
    <w:rsid w:val="00387D7E"/>
    <w:rsid w:val="00396266"/>
    <w:rsid w:val="003A314E"/>
    <w:rsid w:val="003A5E4E"/>
    <w:rsid w:val="003B5F9E"/>
    <w:rsid w:val="003B71ED"/>
    <w:rsid w:val="003B7E63"/>
    <w:rsid w:val="003C14DF"/>
    <w:rsid w:val="003C3BD0"/>
    <w:rsid w:val="003C4095"/>
    <w:rsid w:val="003C69F1"/>
    <w:rsid w:val="003D020A"/>
    <w:rsid w:val="003D7415"/>
    <w:rsid w:val="003E0631"/>
    <w:rsid w:val="003E5427"/>
    <w:rsid w:val="003E5A66"/>
    <w:rsid w:val="003F1413"/>
    <w:rsid w:val="003F294D"/>
    <w:rsid w:val="003F326E"/>
    <w:rsid w:val="0040304E"/>
    <w:rsid w:val="00412F8A"/>
    <w:rsid w:val="004155D2"/>
    <w:rsid w:val="00420319"/>
    <w:rsid w:val="00420EC3"/>
    <w:rsid w:val="00424369"/>
    <w:rsid w:val="004268DA"/>
    <w:rsid w:val="00427FD8"/>
    <w:rsid w:val="00435984"/>
    <w:rsid w:val="00435D78"/>
    <w:rsid w:val="00436705"/>
    <w:rsid w:val="00440863"/>
    <w:rsid w:val="00444386"/>
    <w:rsid w:val="00445363"/>
    <w:rsid w:val="0045324D"/>
    <w:rsid w:val="00465F39"/>
    <w:rsid w:val="00473ECC"/>
    <w:rsid w:val="00475F02"/>
    <w:rsid w:val="00476C3E"/>
    <w:rsid w:val="0048195F"/>
    <w:rsid w:val="00483E0B"/>
    <w:rsid w:val="0049066D"/>
    <w:rsid w:val="00491B8C"/>
    <w:rsid w:val="00491C6E"/>
    <w:rsid w:val="00492F5D"/>
    <w:rsid w:val="00493804"/>
    <w:rsid w:val="00495F8B"/>
    <w:rsid w:val="00496E33"/>
    <w:rsid w:val="004971AC"/>
    <w:rsid w:val="00497B89"/>
    <w:rsid w:val="004A19F3"/>
    <w:rsid w:val="004A1E56"/>
    <w:rsid w:val="004A3472"/>
    <w:rsid w:val="004A579E"/>
    <w:rsid w:val="004A6FBC"/>
    <w:rsid w:val="004A75FD"/>
    <w:rsid w:val="004A780C"/>
    <w:rsid w:val="004C152E"/>
    <w:rsid w:val="004C657C"/>
    <w:rsid w:val="004C6D30"/>
    <w:rsid w:val="004C75FF"/>
    <w:rsid w:val="004D0A50"/>
    <w:rsid w:val="004D5C76"/>
    <w:rsid w:val="004D6129"/>
    <w:rsid w:val="004D6203"/>
    <w:rsid w:val="004E4D8D"/>
    <w:rsid w:val="004E6D62"/>
    <w:rsid w:val="004F192D"/>
    <w:rsid w:val="004F350E"/>
    <w:rsid w:val="004F64CE"/>
    <w:rsid w:val="004F7BDC"/>
    <w:rsid w:val="005008C3"/>
    <w:rsid w:val="00500ABE"/>
    <w:rsid w:val="0050115E"/>
    <w:rsid w:val="0050151A"/>
    <w:rsid w:val="00513A6A"/>
    <w:rsid w:val="005240E5"/>
    <w:rsid w:val="00524712"/>
    <w:rsid w:val="005269B9"/>
    <w:rsid w:val="00527EC2"/>
    <w:rsid w:val="00530DC3"/>
    <w:rsid w:val="00543576"/>
    <w:rsid w:val="00543CD8"/>
    <w:rsid w:val="0054504E"/>
    <w:rsid w:val="00545475"/>
    <w:rsid w:val="005554D5"/>
    <w:rsid w:val="0055689E"/>
    <w:rsid w:val="00561BAB"/>
    <w:rsid w:val="005627D3"/>
    <w:rsid w:val="00564A5D"/>
    <w:rsid w:val="005678D6"/>
    <w:rsid w:val="00571CF5"/>
    <w:rsid w:val="005740CA"/>
    <w:rsid w:val="00577896"/>
    <w:rsid w:val="00580224"/>
    <w:rsid w:val="00580D60"/>
    <w:rsid w:val="005811B6"/>
    <w:rsid w:val="005827EA"/>
    <w:rsid w:val="00583175"/>
    <w:rsid w:val="005909C8"/>
    <w:rsid w:val="00590AB6"/>
    <w:rsid w:val="005917B5"/>
    <w:rsid w:val="005927A3"/>
    <w:rsid w:val="00592CF1"/>
    <w:rsid w:val="0059454F"/>
    <w:rsid w:val="00594E7E"/>
    <w:rsid w:val="005A48CB"/>
    <w:rsid w:val="005A5EEF"/>
    <w:rsid w:val="005B5278"/>
    <w:rsid w:val="005B63ED"/>
    <w:rsid w:val="005B752B"/>
    <w:rsid w:val="005C041D"/>
    <w:rsid w:val="005C71CD"/>
    <w:rsid w:val="005C77E1"/>
    <w:rsid w:val="005D5333"/>
    <w:rsid w:val="005E06C4"/>
    <w:rsid w:val="005E4E8E"/>
    <w:rsid w:val="005E5675"/>
    <w:rsid w:val="005F0A12"/>
    <w:rsid w:val="00602D1E"/>
    <w:rsid w:val="00607062"/>
    <w:rsid w:val="00607470"/>
    <w:rsid w:val="0060798E"/>
    <w:rsid w:val="00610D2B"/>
    <w:rsid w:val="00611028"/>
    <w:rsid w:val="006129EA"/>
    <w:rsid w:val="00612D1F"/>
    <w:rsid w:val="0061396F"/>
    <w:rsid w:val="00613CFF"/>
    <w:rsid w:val="00614E51"/>
    <w:rsid w:val="00627184"/>
    <w:rsid w:val="00635CB7"/>
    <w:rsid w:val="006361CB"/>
    <w:rsid w:val="006414C2"/>
    <w:rsid w:val="00643EAB"/>
    <w:rsid w:val="006456A6"/>
    <w:rsid w:val="00647A41"/>
    <w:rsid w:val="00651DC8"/>
    <w:rsid w:val="00654943"/>
    <w:rsid w:val="0065500D"/>
    <w:rsid w:val="00657A11"/>
    <w:rsid w:val="006618C8"/>
    <w:rsid w:val="00663C03"/>
    <w:rsid w:val="00666892"/>
    <w:rsid w:val="00667195"/>
    <w:rsid w:val="0067597A"/>
    <w:rsid w:val="00682427"/>
    <w:rsid w:val="006867E3"/>
    <w:rsid w:val="0069428D"/>
    <w:rsid w:val="006951AA"/>
    <w:rsid w:val="006A0627"/>
    <w:rsid w:val="006A08AC"/>
    <w:rsid w:val="006A0C14"/>
    <w:rsid w:val="006A23AD"/>
    <w:rsid w:val="006A263A"/>
    <w:rsid w:val="006A61D7"/>
    <w:rsid w:val="006B3AD7"/>
    <w:rsid w:val="006B5F57"/>
    <w:rsid w:val="006B7634"/>
    <w:rsid w:val="006C6763"/>
    <w:rsid w:val="006C68F8"/>
    <w:rsid w:val="006D2EE4"/>
    <w:rsid w:val="006D329B"/>
    <w:rsid w:val="006D72F5"/>
    <w:rsid w:val="006E1DB0"/>
    <w:rsid w:val="006E1ED3"/>
    <w:rsid w:val="006E36E8"/>
    <w:rsid w:val="006E4829"/>
    <w:rsid w:val="006E52A2"/>
    <w:rsid w:val="006E7248"/>
    <w:rsid w:val="006F1B4C"/>
    <w:rsid w:val="006F5393"/>
    <w:rsid w:val="007023AB"/>
    <w:rsid w:val="00710390"/>
    <w:rsid w:val="00713E5F"/>
    <w:rsid w:val="00717CBB"/>
    <w:rsid w:val="00722972"/>
    <w:rsid w:val="007230DA"/>
    <w:rsid w:val="00727F1F"/>
    <w:rsid w:val="00736A22"/>
    <w:rsid w:val="00741198"/>
    <w:rsid w:val="007440EF"/>
    <w:rsid w:val="00744D47"/>
    <w:rsid w:val="007459FB"/>
    <w:rsid w:val="00745C66"/>
    <w:rsid w:val="007530CB"/>
    <w:rsid w:val="00756096"/>
    <w:rsid w:val="00756196"/>
    <w:rsid w:val="00767DBC"/>
    <w:rsid w:val="007718C5"/>
    <w:rsid w:val="00772CE5"/>
    <w:rsid w:val="00773EAC"/>
    <w:rsid w:val="007756D8"/>
    <w:rsid w:val="00785F54"/>
    <w:rsid w:val="00790660"/>
    <w:rsid w:val="007A15F8"/>
    <w:rsid w:val="007A1DF4"/>
    <w:rsid w:val="007A23D6"/>
    <w:rsid w:val="007A2B99"/>
    <w:rsid w:val="007A358F"/>
    <w:rsid w:val="007A6EBF"/>
    <w:rsid w:val="007B36B1"/>
    <w:rsid w:val="007C03E7"/>
    <w:rsid w:val="007C1A1A"/>
    <w:rsid w:val="007C6600"/>
    <w:rsid w:val="007D0A32"/>
    <w:rsid w:val="007D710C"/>
    <w:rsid w:val="007E394C"/>
    <w:rsid w:val="007F63AF"/>
    <w:rsid w:val="007F6ADC"/>
    <w:rsid w:val="007F6DBB"/>
    <w:rsid w:val="008048BE"/>
    <w:rsid w:val="00805AD7"/>
    <w:rsid w:val="0081232D"/>
    <w:rsid w:val="00820F01"/>
    <w:rsid w:val="00822562"/>
    <w:rsid w:val="008237B9"/>
    <w:rsid w:val="008237BA"/>
    <w:rsid w:val="00830448"/>
    <w:rsid w:val="00834718"/>
    <w:rsid w:val="00834760"/>
    <w:rsid w:val="00837F59"/>
    <w:rsid w:val="00842550"/>
    <w:rsid w:val="00842DE0"/>
    <w:rsid w:val="00846F6B"/>
    <w:rsid w:val="0084799D"/>
    <w:rsid w:val="008503B3"/>
    <w:rsid w:val="0085189D"/>
    <w:rsid w:val="0085380B"/>
    <w:rsid w:val="008561AA"/>
    <w:rsid w:val="00865E1F"/>
    <w:rsid w:val="008678DB"/>
    <w:rsid w:val="008708E7"/>
    <w:rsid w:val="0087660C"/>
    <w:rsid w:val="008802B0"/>
    <w:rsid w:val="00882E10"/>
    <w:rsid w:val="00885ECA"/>
    <w:rsid w:val="0088781A"/>
    <w:rsid w:val="008960B4"/>
    <w:rsid w:val="008A0AEB"/>
    <w:rsid w:val="008A12E0"/>
    <w:rsid w:val="008A1396"/>
    <w:rsid w:val="008A1446"/>
    <w:rsid w:val="008A21CF"/>
    <w:rsid w:val="008A428C"/>
    <w:rsid w:val="008A6B31"/>
    <w:rsid w:val="008B22C0"/>
    <w:rsid w:val="008B2813"/>
    <w:rsid w:val="008B4FA4"/>
    <w:rsid w:val="008B5142"/>
    <w:rsid w:val="008C5C61"/>
    <w:rsid w:val="008D2ADA"/>
    <w:rsid w:val="008D3E9F"/>
    <w:rsid w:val="008D43CE"/>
    <w:rsid w:val="008D71F3"/>
    <w:rsid w:val="008E03BA"/>
    <w:rsid w:val="008E074F"/>
    <w:rsid w:val="008E2692"/>
    <w:rsid w:val="008E43A3"/>
    <w:rsid w:val="008E7099"/>
    <w:rsid w:val="008F1261"/>
    <w:rsid w:val="008F3C04"/>
    <w:rsid w:val="008F5ADA"/>
    <w:rsid w:val="008F7262"/>
    <w:rsid w:val="00900100"/>
    <w:rsid w:val="0090199E"/>
    <w:rsid w:val="0090206C"/>
    <w:rsid w:val="0090440C"/>
    <w:rsid w:val="009142B7"/>
    <w:rsid w:val="00914971"/>
    <w:rsid w:val="009162CB"/>
    <w:rsid w:val="00916AC3"/>
    <w:rsid w:val="009171FB"/>
    <w:rsid w:val="00920429"/>
    <w:rsid w:val="00924FCD"/>
    <w:rsid w:val="009312B3"/>
    <w:rsid w:val="009320C9"/>
    <w:rsid w:val="00933A41"/>
    <w:rsid w:val="00935022"/>
    <w:rsid w:val="00936D1F"/>
    <w:rsid w:val="00957CD5"/>
    <w:rsid w:val="009639A5"/>
    <w:rsid w:val="00963A8A"/>
    <w:rsid w:val="00963DB7"/>
    <w:rsid w:val="0096429F"/>
    <w:rsid w:val="00965D25"/>
    <w:rsid w:val="00966957"/>
    <w:rsid w:val="00975B72"/>
    <w:rsid w:val="00980ED7"/>
    <w:rsid w:val="00982C7D"/>
    <w:rsid w:val="00986BD2"/>
    <w:rsid w:val="00996A09"/>
    <w:rsid w:val="00996C3D"/>
    <w:rsid w:val="00997119"/>
    <w:rsid w:val="009A0AF7"/>
    <w:rsid w:val="009A3F0D"/>
    <w:rsid w:val="009A7A70"/>
    <w:rsid w:val="009B0129"/>
    <w:rsid w:val="009B368B"/>
    <w:rsid w:val="009B4393"/>
    <w:rsid w:val="009C36E1"/>
    <w:rsid w:val="009C7FF3"/>
    <w:rsid w:val="009D2B7B"/>
    <w:rsid w:val="009D5EE8"/>
    <w:rsid w:val="009D5F0D"/>
    <w:rsid w:val="009E41F0"/>
    <w:rsid w:val="009E49D7"/>
    <w:rsid w:val="009E7303"/>
    <w:rsid w:val="009F0147"/>
    <w:rsid w:val="009F044D"/>
    <w:rsid w:val="009F1270"/>
    <w:rsid w:val="009F17EB"/>
    <w:rsid w:val="00A06648"/>
    <w:rsid w:val="00A1285E"/>
    <w:rsid w:val="00A15881"/>
    <w:rsid w:val="00A15D5B"/>
    <w:rsid w:val="00A16D30"/>
    <w:rsid w:val="00A21F80"/>
    <w:rsid w:val="00A24B36"/>
    <w:rsid w:val="00A34041"/>
    <w:rsid w:val="00A34D40"/>
    <w:rsid w:val="00A360D2"/>
    <w:rsid w:val="00A36FE6"/>
    <w:rsid w:val="00A40311"/>
    <w:rsid w:val="00A4456F"/>
    <w:rsid w:val="00A5104B"/>
    <w:rsid w:val="00A52662"/>
    <w:rsid w:val="00A561B3"/>
    <w:rsid w:val="00A62AF7"/>
    <w:rsid w:val="00A660F5"/>
    <w:rsid w:val="00A66F94"/>
    <w:rsid w:val="00A72D52"/>
    <w:rsid w:val="00A76742"/>
    <w:rsid w:val="00A93FB4"/>
    <w:rsid w:val="00A94813"/>
    <w:rsid w:val="00AA0D72"/>
    <w:rsid w:val="00AA1868"/>
    <w:rsid w:val="00AA475B"/>
    <w:rsid w:val="00AA59F6"/>
    <w:rsid w:val="00AB0421"/>
    <w:rsid w:val="00AB7D3D"/>
    <w:rsid w:val="00AB7F40"/>
    <w:rsid w:val="00AC7633"/>
    <w:rsid w:val="00AD2427"/>
    <w:rsid w:val="00AD2AA0"/>
    <w:rsid w:val="00AD540C"/>
    <w:rsid w:val="00AE0C53"/>
    <w:rsid w:val="00AE52A8"/>
    <w:rsid w:val="00AE6CE2"/>
    <w:rsid w:val="00AF7111"/>
    <w:rsid w:val="00AF76B0"/>
    <w:rsid w:val="00B04ED6"/>
    <w:rsid w:val="00B05450"/>
    <w:rsid w:val="00B13359"/>
    <w:rsid w:val="00B202D7"/>
    <w:rsid w:val="00B22062"/>
    <w:rsid w:val="00B224F8"/>
    <w:rsid w:val="00B22A1D"/>
    <w:rsid w:val="00B23287"/>
    <w:rsid w:val="00B23DAE"/>
    <w:rsid w:val="00B30F09"/>
    <w:rsid w:val="00B31417"/>
    <w:rsid w:val="00B31E89"/>
    <w:rsid w:val="00B32975"/>
    <w:rsid w:val="00B32EF7"/>
    <w:rsid w:val="00B34A2C"/>
    <w:rsid w:val="00B46C7C"/>
    <w:rsid w:val="00B54082"/>
    <w:rsid w:val="00B638F9"/>
    <w:rsid w:val="00B75F06"/>
    <w:rsid w:val="00B8175B"/>
    <w:rsid w:val="00B85FB7"/>
    <w:rsid w:val="00B869C1"/>
    <w:rsid w:val="00B90FD3"/>
    <w:rsid w:val="00B92308"/>
    <w:rsid w:val="00B93C05"/>
    <w:rsid w:val="00BA03CF"/>
    <w:rsid w:val="00BA394B"/>
    <w:rsid w:val="00BB1AE5"/>
    <w:rsid w:val="00BB24E8"/>
    <w:rsid w:val="00BB479D"/>
    <w:rsid w:val="00BB636F"/>
    <w:rsid w:val="00BB6C0E"/>
    <w:rsid w:val="00BB7273"/>
    <w:rsid w:val="00BC340A"/>
    <w:rsid w:val="00BD0392"/>
    <w:rsid w:val="00BD2CAD"/>
    <w:rsid w:val="00BD2D56"/>
    <w:rsid w:val="00BD66BB"/>
    <w:rsid w:val="00BD6F06"/>
    <w:rsid w:val="00BE206F"/>
    <w:rsid w:val="00BE6123"/>
    <w:rsid w:val="00BF0B7D"/>
    <w:rsid w:val="00BF2E96"/>
    <w:rsid w:val="00BF40C4"/>
    <w:rsid w:val="00BF42A2"/>
    <w:rsid w:val="00BF4C36"/>
    <w:rsid w:val="00BF756F"/>
    <w:rsid w:val="00BF7AE9"/>
    <w:rsid w:val="00BF7EEB"/>
    <w:rsid w:val="00C10E43"/>
    <w:rsid w:val="00C1257F"/>
    <w:rsid w:val="00C12A01"/>
    <w:rsid w:val="00C175C3"/>
    <w:rsid w:val="00C23F13"/>
    <w:rsid w:val="00C3273B"/>
    <w:rsid w:val="00C3416E"/>
    <w:rsid w:val="00C40CB5"/>
    <w:rsid w:val="00C528B4"/>
    <w:rsid w:val="00C60AD5"/>
    <w:rsid w:val="00C614FC"/>
    <w:rsid w:val="00C6432A"/>
    <w:rsid w:val="00C65222"/>
    <w:rsid w:val="00C6540E"/>
    <w:rsid w:val="00C709A6"/>
    <w:rsid w:val="00C71690"/>
    <w:rsid w:val="00C73D42"/>
    <w:rsid w:val="00C74112"/>
    <w:rsid w:val="00C74339"/>
    <w:rsid w:val="00C754A3"/>
    <w:rsid w:val="00C75F07"/>
    <w:rsid w:val="00C778A8"/>
    <w:rsid w:val="00C82E0A"/>
    <w:rsid w:val="00C939C2"/>
    <w:rsid w:val="00C965F8"/>
    <w:rsid w:val="00CA217A"/>
    <w:rsid w:val="00CB22A8"/>
    <w:rsid w:val="00CB3CDC"/>
    <w:rsid w:val="00CB5B18"/>
    <w:rsid w:val="00CB73FA"/>
    <w:rsid w:val="00CC5ED5"/>
    <w:rsid w:val="00CD03F1"/>
    <w:rsid w:val="00CD1CBF"/>
    <w:rsid w:val="00CE0935"/>
    <w:rsid w:val="00CE1619"/>
    <w:rsid w:val="00CE2A9E"/>
    <w:rsid w:val="00CE6441"/>
    <w:rsid w:val="00CF145A"/>
    <w:rsid w:val="00CF2C46"/>
    <w:rsid w:val="00CF6169"/>
    <w:rsid w:val="00D05556"/>
    <w:rsid w:val="00D109B5"/>
    <w:rsid w:val="00D12C06"/>
    <w:rsid w:val="00D138A3"/>
    <w:rsid w:val="00D13CF5"/>
    <w:rsid w:val="00D14346"/>
    <w:rsid w:val="00D16D02"/>
    <w:rsid w:val="00D16E80"/>
    <w:rsid w:val="00D17B96"/>
    <w:rsid w:val="00D234AC"/>
    <w:rsid w:val="00D25B29"/>
    <w:rsid w:val="00D30174"/>
    <w:rsid w:val="00D333C6"/>
    <w:rsid w:val="00D41606"/>
    <w:rsid w:val="00D44244"/>
    <w:rsid w:val="00D4466A"/>
    <w:rsid w:val="00D47D12"/>
    <w:rsid w:val="00D542F8"/>
    <w:rsid w:val="00D55815"/>
    <w:rsid w:val="00D57CB6"/>
    <w:rsid w:val="00D57D1A"/>
    <w:rsid w:val="00D604CB"/>
    <w:rsid w:val="00D63540"/>
    <w:rsid w:val="00D6408D"/>
    <w:rsid w:val="00D70DAD"/>
    <w:rsid w:val="00D724DA"/>
    <w:rsid w:val="00D740E4"/>
    <w:rsid w:val="00D7633F"/>
    <w:rsid w:val="00D9250D"/>
    <w:rsid w:val="00D92C3C"/>
    <w:rsid w:val="00D95CEC"/>
    <w:rsid w:val="00D96F87"/>
    <w:rsid w:val="00DA329C"/>
    <w:rsid w:val="00DA63BE"/>
    <w:rsid w:val="00DA6F91"/>
    <w:rsid w:val="00DB311D"/>
    <w:rsid w:val="00DB4870"/>
    <w:rsid w:val="00DC05E4"/>
    <w:rsid w:val="00DC0A57"/>
    <w:rsid w:val="00DD413F"/>
    <w:rsid w:val="00DE337B"/>
    <w:rsid w:val="00DE5970"/>
    <w:rsid w:val="00DF1637"/>
    <w:rsid w:val="00DF265C"/>
    <w:rsid w:val="00E01AB4"/>
    <w:rsid w:val="00E03262"/>
    <w:rsid w:val="00E10E17"/>
    <w:rsid w:val="00E1182C"/>
    <w:rsid w:val="00E136FE"/>
    <w:rsid w:val="00E15356"/>
    <w:rsid w:val="00E15501"/>
    <w:rsid w:val="00E15EED"/>
    <w:rsid w:val="00E17AB9"/>
    <w:rsid w:val="00E22452"/>
    <w:rsid w:val="00E24B07"/>
    <w:rsid w:val="00E24B10"/>
    <w:rsid w:val="00E37A5E"/>
    <w:rsid w:val="00E40F17"/>
    <w:rsid w:val="00E42913"/>
    <w:rsid w:val="00E437C1"/>
    <w:rsid w:val="00E50B9E"/>
    <w:rsid w:val="00E51170"/>
    <w:rsid w:val="00E5315D"/>
    <w:rsid w:val="00E639AA"/>
    <w:rsid w:val="00E6423A"/>
    <w:rsid w:val="00E70A78"/>
    <w:rsid w:val="00E71C7E"/>
    <w:rsid w:val="00E76605"/>
    <w:rsid w:val="00E9077A"/>
    <w:rsid w:val="00E90E84"/>
    <w:rsid w:val="00E924B4"/>
    <w:rsid w:val="00E933AA"/>
    <w:rsid w:val="00EA3B84"/>
    <w:rsid w:val="00EA434E"/>
    <w:rsid w:val="00EB3EFE"/>
    <w:rsid w:val="00EB497E"/>
    <w:rsid w:val="00EB4F6A"/>
    <w:rsid w:val="00EC288F"/>
    <w:rsid w:val="00ED069E"/>
    <w:rsid w:val="00ED0A7B"/>
    <w:rsid w:val="00ED0E58"/>
    <w:rsid w:val="00ED23D4"/>
    <w:rsid w:val="00ED327E"/>
    <w:rsid w:val="00EF5F2E"/>
    <w:rsid w:val="00EF7C1A"/>
    <w:rsid w:val="00F021C1"/>
    <w:rsid w:val="00F02E93"/>
    <w:rsid w:val="00F056F7"/>
    <w:rsid w:val="00F11123"/>
    <w:rsid w:val="00F1262B"/>
    <w:rsid w:val="00F1742B"/>
    <w:rsid w:val="00F20409"/>
    <w:rsid w:val="00F21848"/>
    <w:rsid w:val="00F21FE0"/>
    <w:rsid w:val="00F245F9"/>
    <w:rsid w:val="00F246A8"/>
    <w:rsid w:val="00F272EB"/>
    <w:rsid w:val="00F3093D"/>
    <w:rsid w:val="00F309AF"/>
    <w:rsid w:val="00F310DA"/>
    <w:rsid w:val="00F3549A"/>
    <w:rsid w:val="00F3681F"/>
    <w:rsid w:val="00F4272A"/>
    <w:rsid w:val="00F523D8"/>
    <w:rsid w:val="00F6135C"/>
    <w:rsid w:val="00F61480"/>
    <w:rsid w:val="00F6361B"/>
    <w:rsid w:val="00F66BF9"/>
    <w:rsid w:val="00F7060B"/>
    <w:rsid w:val="00F714E1"/>
    <w:rsid w:val="00F71B90"/>
    <w:rsid w:val="00F73F8C"/>
    <w:rsid w:val="00F7534D"/>
    <w:rsid w:val="00F77AB7"/>
    <w:rsid w:val="00F80485"/>
    <w:rsid w:val="00F839FD"/>
    <w:rsid w:val="00F83DDF"/>
    <w:rsid w:val="00F93217"/>
    <w:rsid w:val="00FA0D69"/>
    <w:rsid w:val="00FA2E64"/>
    <w:rsid w:val="00FA49C5"/>
    <w:rsid w:val="00FA6C14"/>
    <w:rsid w:val="00FB134D"/>
    <w:rsid w:val="00FC0C51"/>
    <w:rsid w:val="00FC3D3E"/>
    <w:rsid w:val="00FC4465"/>
    <w:rsid w:val="00FD448B"/>
    <w:rsid w:val="00FE49CC"/>
    <w:rsid w:val="00FE53BF"/>
    <w:rsid w:val="00FE541E"/>
    <w:rsid w:val="00FF10EA"/>
    <w:rsid w:val="00FF344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E8C66A"/>
  <w15:docId w15:val="{CDC102FE-8E80-42C8-9991-8A27451DD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GB" w:eastAsia="en-US" w:bidi="ar-SA"/>
      </w:rPr>
    </w:rPrDefault>
    <w:pPrDefault>
      <w:pPr>
        <w:spacing w:after="280" w:line="280" w:lineRule="atLeast"/>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6" w:unhideWhenUsed="1"/>
    <w:lsdException w:name="toc 2" w:semiHidden="1" w:uiPriority="6" w:unhideWhenUsed="1"/>
    <w:lsdException w:name="toc 3" w:semiHidden="1" w:uiPriority="6"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lsdException w:name="annotation text" w:semiHidden="1" w:unhideWhenUsed="1"/>
    <w:lsdException w:name="header" w:semiHidden="1" w:uiPriority="5" w:unhideWhenUsed="1" w:qFormat="1"/>
    <w:lsdException w:name="footer" w:semiHidden="1" w:unhideWhenUsed="1" w:qFormat="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7" w:unhideWhenUsed="1"/>
    <w:lsdException w:name="endnote reference" w:semiHidden="1" w:unhideWhenUsed="1"/>
    <w:lsdException w:name="endnote text" w:semiHidden="1" w:uiPriority="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D02"/>
    <w:pPr>
      <w:spacing w:after="0" w:line="240" w:lineRule="auto"/>
    </w:pPr>
    <w:rPr>
      <w:rFonts w:ascii="Times New Roman" w:eastAsia="Times New Roman" w:hAnsi="Times New Roman" w:cs="Times New Roman"/>
      <w:sz w:val="23"/>
    </w:rPr>
  </w:style>
  <w:style w:type="paragraph" w:styleId="Heading1">
    <w:name w:val="heading 1"/>
    <w:next w:val="Body1"/>
    <w:link w:val="Heading1Char"/>
    <w:uiPriority w:val="1"/>
    <w:qFormat/>
    <w:rsid w:val="00F3681F"/>
    <w:pPr>
      <w:keepNext/>
      <w:widowControl w:val="0"/>
      <w:numPr>
        <w:numId w:val="6"/>
      </w:numPr>
      <w:outlineLvl w:val="0"/>
    </w:pPr>
    <w:rPr>
      <w:rFonts w:cs="Arial"/>
      <w:b/>
      <w:bCs/>
      <w:caps/>
      <w:kern w:val="32"/>
      <w:szCs w:val="32"/>
    </w:rPr>
  </w:style>
  <w:style w:type="paragraph" w:styleId="Heading2">
    <w:name w:val="heading 2"/>
    <w:next w:val="Body2"/>
    <w:link w:val="Heading2Char"/>
    <w:uiPriority w:val="1"/>
    <w:qFormat/>
    <w:rsid w:val="00F3681F"/>
    <w:pPr>
      <w:widowControl w:val="0"/>
      <w:numPr>
        <w:ilvl w:val="1"/>
        <w:numId w:val="6"/>
      </w:numPr>
      <w:outlineLvl w:val="1"/>
    </w:pPr>
    <w:rPr>
      <w:rFonts w:cs="Arial"/>
      <w:bCs/>
      <w:iCs/>
      <w:szCs w:val="28"/>
    </w:rPr>
  </w:style>
  <w:style w:type="paragraph" w:styleId="Heading3">
    <w:name w:val="heading 3"/>
    <w:next w:val="Body3"/>
    <w:link w:val="Heading3Char"/>
    <w:uiPriority w:val="1"/>
    <w:qFormat/>
    <w:rsid w:val="00F3681F"/>
    <w:pPr>
      <w:widowControl w:val="0"/>
      <w:numPr>
        <w:ilvl w:val="2"/>
        <w:numId w:val="6"/>
      </w:numPr>
      <w:outlineLvl w:val="2"/>
    </w:pPr>
    <w:rPr>
      <w:rFonts w:cs="Arial"/>
      <w:bCs/>
      <w:szCs w:val="26"/>
    </w:rPr>
  </w:style>
  <w:style w:type="paragraph" w:styleId="Heading4">
    <w:name w:val="heading 4"/>
    <w:next w:val="Body4"/>
    <w:link w:val="Heading4Char"/>
    <w:uiPriority w:val="1"/>
    <w:qFormat/>
    <w:rsid w:val="00F3681F"/>
    <w:pPr>
      <w:widowControl w:val="0"/>
      <w:numPr>
        <w:ilvl w:val="3"/>
        <w:numId w:val="6"/>
      </w:numPr>
      <w:outlineLvl w:val="3"/>
    </w:pPr>
    <w:rPr>
      <w:bCs/>
      <w:szCs w:val="28"/>
    </w:rPr>
  </w:style>
  <w:style w:type="paragraph" w:styleId="Heading5">
    <w:name w:val="heading 5"/>
    <w:next w:val="Body5"/>
    <w:link w:val="Heading5Char"/>
    <w:uiPriority w:val="1"/>
    <w:qFormat/>
    <w:rsid w:val="00F3681F"/>
    <w:pPr>
      <w:widowControl w:val="0"/>
      <w:numPr>
        <w:ilvl w:val="4"/>
        <w:numId w:val="6"/>
      </w:numPr>
      <w:outlineLvl w:val="4"/>
    </w:pPr>
    <w:rPr>
      <w:bCs/>
      <w:iCs/>
      <w:szCs w:val="26"/>
    </w:rPr>
  </w:style>
  <w:style w:type="paragraph" w:styleId="Heading6">
    <w:name w:val="heading 6"/>
    <w:next w:val="Body6"/>
    <w:link w:val="Heading6Char"/>
    <w:uiPriority w:val="1"/>
    <w:qFormat/>
    <w:rsid w:val="00F3681F"/>
    <w:pPr>
      <w:widowControl w:val="0"/>
      <w:numPr>
        <w:ilvl w:val="5"/>
        <w:numId w:val="6"/>
      </w:numPr>
      <w:outlineLvl w:val="5"/>
    </w:pPr>
    <w:rPr>
      <w:bCs/>
    </w:rPr>
  </w:style>
  <w:style w:type="paragraph" w:styleId="Heading7">
    <w:name w:val="heading 7"/>
    <w:next w:val="Body7"/>
    <w:link w:val="Heading7Char"/>
    <w:uiPriority w:val="10"/>
    <w:qFormat/>
    <w:rsid w:val="00F3681F"/>
    <w:pPr>
      <w:widowControl w:val="0"/>
      <w:numPr>
        <w:ilvl w:val="6"/>
        <w:numId w:val="6"/>
      </w:numPr>
      <w:tabs>
        <w:tab w:val="left" w:pos="3544"/>
      </w:tabs>
      <w:outlineLvl w:val="6"/>
    </w:pPr>
  </w:style>
  <w:style w:type="paragraph" w:styleId="Heading8">
    <w:name w:val="heading 8"/>
    <w:next w:val="Body8"/>
    <w:link w:val="Heading8Char"/>
    <w:uiPriority w:val="10"/>
    <w:rsid w:val="00F3681F"/>
    <w:pPr>
      <w:widowControl w:val="0"/>
      <w:numPr>
        <w:ilvl w:val="7"/>
        <w:numId w:val="6"/>
      </w:numPr>
      <w:tabs>
        <w:tab w:val="left" w:pos="4253"/>
      </w:tabs>
      <w:outlineLvl w:val="7"/>
    </w:pPr>
    <w:rPr>
      <w:iCs/>
    </w:rPr>
  </w:style>
  <w:style w:type="paragraph" w:styleId="Heading9">
    <w:name w:val="heading 9"/>
    <w:next w:val="Body9"/>
    <w:link w:val="Heading9Char"/>
    <w:uiPriority w:val="10"/>
    <w:rsid w:val="00F3681F"/>
    <w:pPr>
      <w:widowControl w:val="0"/>
      <w:numPr>
        <w:ilvl w:val="8"/>
        <w:numId w:val="6"/>
      </w:numPr>
      <w:tabs>
        <w:tab w:val="left" w:pos="4961"/>
      </w:tabs>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5">
    <w:name w:val="Bullet 5"/>
    <w:uiPriority w:val="4"/>
    <w:qFormat/>
    <w:rsid w:val="009B4393"/>
    <w:pPr>
      <w:numPr>
        <w:ilvl w:val="4"/>
        <w:numId w:val="1"/>
      </w:numPr>
    </w:pPr>
  </w:style>
  <w:style w:type="character" w:customStyle="1" w:styleId="Heading3Char">
    <w:name w:val="Heading 3 Char"/>
    <w:basedOn w:val="DefaultParagraphFont"/>
    <w:link w:val="Heading3"/>
    <w:uiPriority w:val="1"/>
    <w:rsid w:val="00F3681F"/>
    <w:rPr>
      <w:rFonts w:cs="Arial"/>
      <w:bCs/>
      <w:szCs w:val="26"/>
    </w:rPr>
  </w:style>
  <w:style w:type="paragraph" w:customStyle="1" w:styleId="Bullet7">
    <w:name w:val="Bullet 7"/>
    <w:uiPriority w:val="10"/>
    <w:qFormat/>
    <w:rsid w:val="009B4393"/>
    <w:pPr>
      <w:numPr>
        <w:ilvl w:val="6"/>
        <w:numId w:val="1"/>
      </w:numPr>
    </w:pPr>
  </w:style>
  <w:style w:type="paragraph" w:customStyle="1" w:styleId="Bullet4">
    <w:name w:val="Bullet 4"/>
    <w:uiPriority w:val="4"/>
    <w:qFormat/>
    <w:rsid w:val="009B4393"/>
    <w:pPr>
      <w:numPr>
        <w:ilvl w:val="3"/>
        <w:numId w:val="1"/>
      </w:numPr>
    </w:pPr>
  </w:style>
  <w:style w:type="paragraph" w:customStyle="1" w:styleId="CorrespondenceAddress">
    <w:name w:val="CorrespondenceAddress"/>
    <w:basedOn w:val="Normal"/>
    <w:uiPriority w:val="8"/>
    <w:rsid w:val="00234819"/>
  </w:style>
  <w:style w:type="paragraph" w:customStyle="1" w:styleId="Bullet2">
    <w:name w:val="Bullet 2"/>
    <w:uiPriority w:val="4"/>
    <w:qFormat/>
    <w:rsid w:val="009B4393"/>
    <w:pPr>
      <w:numPr>
        <w:ilvl w:val="1"/>
        <w:numId w:val="1"/>
      </w:numPr>
    </w:pPr>
  </w:style>
  <w:style w:type="paragraph" w:customStyle="1" w:styleId="Bullet3">
    <w:name w:val="Bullet 3"/>
    <w:uiPriority w:val="4"/>
    <w:qFormat/>
    <w:rsid w:val="009B4393"/>
    <w:pPr>
      <w:numPr>
        <w:ilvl w:val="2"/>
        <w:numId w:val="1"/>
      </w:numPr>
    </w:pPr>
  </w:style>
  <w:style w:type="character" w:customStyle="1" w:styleId="BodyTextChar">
    <w:name w:val="Body Text Char"/>
    <w:basedOn w:val="DefaultParagraphFont"/>
    <w:link w:val="BodyText"/>
    <w:rsid w:val="00F77AB7"/>
  </w:style>
  <w:style w:type="paragraph" w:styleId="FootnoteText">
    <w:name w:val="footnote text"/>
    <w:basedOn w:val="Normal"/>
    <w:link w:val="FootnoteTextChar"/>
    <w:uiPriority w:val="9"/>
    <w:rsid w:val="00234819"/>
    <w:rPr>
      <w:sz w:val="18"/>
    </w:rPr>
  </w:style>
  <w:style w:type="paragraph" w:styleId="Index1">
    <w:name w:val="index 1"/>
    <w:basedOn w:val="Normal"/>
    <w:next w:val="Normal"/>
    <w:autoRedefine/>
    <w:uiPriority w:val="99"/>
    <w:semiHidden/>
    <w:unhideWhenUsed/>
    <w:rsid w:val="00234819"/>
    <w:pPr>
      <w:ind w:left="220" w:hanging="220"/>
    </w:pPr>
  </w:style>
  <w:style w:type="paragraph" w:customStyle="1" w:styleId="Bullet1">
    <w:name w:val="Bullet 1"/>
    <w:uiPriority w:val="4"/>
    <w:qFormat/>
    <w:rsid w:val="009B4393"/>
    <w:pPr>
      <w:numPr>
        <w:numId w:val="1"/>
      </w:numPr>
    </w:pPr>
  </w:style>
  <w:style w:type="paragraph" w:styleId="BalloonText">
    <w:name w:val="Balloon Text"/>
    <w:basedOn w:val="Normal"/>
    <w:link w:val="BalloonTextChar"/>
    <w:uiPriority w:val="99"/>
    <w:semiHidden/>
    <w:rsid w:val="00234819"/>
    <w:rPr>
      <w:rFonts w:ascii="Tahoma" w:hAnsi="Tahoma" w:cs="Tahoma"/>
      <w:sz w:val="16"/>
      <w:szCs w:val="16"/>
    </w:rPr>
  </w:style>
  <w:style w:type="paragraph" w:customStyle="1" w:styleId="Bullet8">
    <w:name w:val="Bullet 8"/>
    <w:uiPriority w:val="10"/>
    <w:rsid w:val="009B4393"/>
    <w:pPr>
      <w:numPr>
        <w:ilvl w:val="7"/>
        <w:numId w:val="1"/>
      </w:numPr>
    </w:pPr>
  </w:style>
  <w:style w:type="character" w:customStyle="1" w:styleId="Heading6Char">
    <w:name w:val="Heading 6 Char"/>
    <w:basedOn w:val="DefaultParagraphFont"/>
    <w:link w:val="Heading6"/>
    <w:uiPriority w:val="1"/>
    <w:rsid w:val="00F3681F"/>
    <w:rPr>
      <w:bCs/>
    </w:rPr>
  </w:style>
  <w:style w:type="paragraph" w:styleId="EnvelopeAddress">
    <w:name w:val="envelope address"/>
    <w:basedOn w:val="Normal"/>
    <w:uiPriority w:val="99"/>
    <w:semiHidden/>
    <w:unhideWhenUsed/>
    <w:rsid w:val="00234819"/>
    <w:pPr>
      <w:framePr w:w="7920" w:h="1980" w:hRule="exact" w:hSpace="180" w:wrap="auto" w:hAnchor="page" w:xAlign="center" w:yAlign="bottom"/>
      <w:ind w:left="2880"/>
    </w:pPr>
    <w:rPr>
      <w:rFonts w:eastAsiaTheme="majorEastAsia" w:cstheme="majorBidi"/>
      <w:sz w:val="24"/>
      <w:szCs w:val="24"/>
    </w:rPr>
  </w:style>
  <w:style w:type="paragraph" w:styleId="TOCHeading">
    <w:name w:val="TOC Heading"/>
    <w:basedOn w:val="Heading1"/>
    <w:next w:val="Normal"/>
    <w:uiPriority w:val="39"/>
    <w:unhideWhenUsed/>
    <w:qFormat/>
    <w:rsid w:val="00234819"/>
    <w:pPr>
      <w:keepLines/>
      <w:widowControl/>
      <w:numPr>
        <w:numId w:val="0"/>
      </w:numPr>
      <w:spacing w:before="480" w:after="0"/>
      <w:outlineLvl w:val="9"/>
    </w:pPr>
    <w:rPr>
      <w:rFonts w:eastAsiaTheme="majorEastAsia" w:cstheme="majorBidi"/>
      <w:kern w:val="0"/>
      <w:sz w:val="28"/>
      <w:szCs w:val="28"/>
    </w:rPr>
  </w:style>
  <w:style w:type="character" w:customStyle="1" w:styleId="Heading8Char">
    <w:name w:val="Heading 8 Char"/>
    <w:basedOn w:val="DefaultParagraphFont"/>
    <w:link w:val="Heading8"/>
    <w:uiPriority w:val="10"/>
    <w:rsid w:val="00F3681F"/>
    <w:rPr>
      <w:iCs/>
    </w:rPr>
  </w:style>
  <w:style w:type="paragraph" w:customStyle="1" w:styleId="Bullet6">
    <w:name w:val="Bullet 6"/>
    <w:uiPriority w:val="4"/>
    <w:qFormat/>
    <w:rsid w:val="009B4393"/>
    <w:pPr>
      <w:numPr>
        <w:ilvl w:val="5"/>
        <w:numId w:val="1"/>
      </w:numPr>
    </w:pPr>
  </w:style>
  <w:style w:type="paragraph" w:styleId="Title">
    <w:name w:val="Title"/>
    <w:basedOn w:val="BodyText"/>
    <w:next w:val="BodyText"/>
    <w:link w:val="TitleChar"/>
    <w:uiPriority w:val="12"/>
    <w:unhideWhenUsed/>
    <w:qFormat/>
    <w:rsid w:val="00234819"/>
    <w:pPr>
      <w:keepNext/>
      <w:spacing w:after="300"/>
      <w:contextualSpacing/>
      <w:jc w:val="left"/>
    </w:pPr>
    <w:rPr>
      <w:rFonts w:eastAsiaTheme="majorEastAsia" w:cstheme="majorBidi"/>
      <w:b/>
      <w:kern w:val="28"/>
      <w:sz w:val="32"/>
      <w:szCs w:val="52"/>
    </w:rPr>
  </w:style>
  <w:style w:type="character" w:customStyle="1" w:styleId="BalloonTextChar">
    <w:name w:val="Balloon Text Char"/>
    <w:basedOn w:val="DefaultParagraphFont"/>
    <w:link w:val="BalloonText"/>
    <w:uiPriority w:val="99"/>
    <w:semiHidden/>
    <w:rsid w:val="00234819"/>
    <w:rPr>
      <w:rFonts w:ascii="Tahoma" w:hAnsi="Tahoma" w:cs="Tahoma"/>
      <w:sz w:val="16"/>
      <w:szCs w:val="16"/>
    </w:rPr>
  </w:style>
  <w:style w:type="paragraph" w:styleId="BlockText">
    <w:name w:val="Block Text"/>
    <w:basedOn w:val="Normal"/>
    <w:uiPriority w:val="99"/>
    <w:semiHidden/>
    <w:rsid w:val="00234819"/>
    <w:pPr>
      <w:spacing w:after="120"/>
      <w:ind w:left="1440" w:right="1440"/>
    </w:pPr>
  </w:style>
  <w:style w:type="paragraph" w:styleId="BodyText">
    <w:name w:val="Body Text"/>
    <w:link w:val="BodyTextChar"/>
    <w:qFormat/>
    <w:rsid w:val="00F77AB7"/>
  </w:style>
  <w:style w:type="paragraph" w:styleId="Header">
    <w:name w:val="header"/>
    <w:basedOn w:val="Normal"/>
    <w:link w:val="HeaderChar"/>
    <w:uiPriority w:val="5"/>
    <w:qFormat/>
    <w:rsid w:val="00234819"/>
    <w:pPr>
      <w:tabs>
        <w:tab w:val="center" w:pos="4153"/>
        <w:tab w:val="right" w:pos="8306"/>
      </w:tabs>
    </w:pPr>
  </w:style>
  <w:style w:type="paragraph" w:styleId="BodyText2">
    <w:name w:val="Body Text 2"/>
    <w:basedOn w:val="BodyText"/>
    <w:link w:val="BodyText2Char"/>
    <w:uiPriority w:val="99"/>
    <w:semiHidden/>
    <w:unhideWhenUsed/>
    <w:rsid w:val="00234819"/>
    <w:pPr>
      <w:spacing w:after="120" w:line="480" w:lineRule="auto"/>
    </w:pPr>
  </w:style>
  <w:style w:type="character" w:customStyle="1" w:styleId="HeaderChar">
    <w:name w:val="Header Char"/>
    <w:basedOn w:val="DefaultParagraphFont"/>
    <w:link w:val="Header"/>
    <w:uiPriority w:val="5"/>
    <w:rsid w:val="00234819"/>
  </w:style>
  <w:style w:type="character" w:customStyle="1" w:styleId="BodyText2Char">
    <w:name w:val="Body Text 2 Char"/>
    <w:basedOn w:val="DefaultParagraphFont"/>
    <w:link w:val="BodyText2"/>
    <w:uiPriority w:val="99"/>
    <w:semiHidden/>
    <w:rsid w:val="00234819"/>
  </w:style>
  <w:style w:type="paragraph" w:styleId="BodyText3">
    <w:name w:val="Body Text 3"/>
    <w:basedOn w:val="BodyText"/>
    <w:link w:val="BodyText3Char"/>
    <w:uiPriority w:val="99"/>
    <w:semiHidden/>
    <w:unhideWhenUsed/>
    <w:rsid w:val="00234819"/>
    <w:pPr>
      <w:spacing w:after="120"/>
    </w:pPr>
    <w:rPr>
      <w:sz w:val="16"/>
      <w:szCs w:val="16"/>
    </w:rPr>
  </w:style>
  <w:style w:type="paragraph" w:styleId="Caption">
    <w:name w:val="caption"/>
    <w:basedOn w:val="Normal"/>
    <w:next w:val="Normal"/>
    <w:uiPriority w:val="8"/>
    <w:rsid w:val="00234819"/>
    <w:pPr>
      <w:jc w:val="center"/>
    </w:pPr>
    <w:rPr>
      <w:b/>
      <w:bCs/>
    </w:rPr>
  </w:style>
  <w:style w:type="character" w:customStyle="1" w:styleId="BodyText3Char">
    <w:name w:val="Body Text 3 Char"/>
    <w:basedOn w:val="DefaultParagraphFont"/>
    <w:link w:val="BodyText3"/>
    <w:uiPriority w:val="99"/>
    <w:semiHidden/>
    <w:rsid w:val="00234819"/>
    <w:rPr>
      <w:sz w:val="16"/>
      <w:szCs w:val="16"/>
    </w:rPr>
  </w:style>
  <w:style w:type="paragraph" w:styleId="BodyTextIndent2">
    <w:name w:val="Body Text Indent 2"/>
    <w:basedOn w:val="Body1"/>
    <w:link w:val="BodyTextIndent2Char"/>
    <w:uiPriority w:val="99"/>
    <w:semiHidden/>
    <w:unhideWhenUsed/>
    <w:qFormat/>
    <w:rsid w:val="00234819"/>
    <w:rPr>
      <w:b/>
      <w:i/>
    </w:rPr>
  </w:style>
  <w:style w:type="character" w:customStyle="1" w:styleId="BodyTextIndent2Char">
    <w:name w:val="Body Text Indent 2 Char"/>
    <w:basedOn w:val="DefaultParagraphFont"/>
    <w:link w:val="BodyTextIndent2"/>
    <w:uiPriority w:val="99"/>
    <w:semiHidden/>
    <w:rsid w:val="00234819"/>
    <w:rPr>
      <w:b/>
      <w:i/>
    </w:rPr>
  </w:style>
  <w:style w:type="paragraph" w:styleId="EndnoteText">
    <w:name w:val="endnote text"/>
    <w:basedOn w:val="Normal"/>
    <w:link w:val="EndnoteTextChar"/>
    <w:uiPriority w:val="9"/>
    <w:rsid w:val="00234819"/>
  </w:style>
  <w:style w:type="paragraph" w:styleId="BodyTextIndent3">
    <w:name w:val="Body Text Indent 3"/>
    <w:basedOn w:val="BodyText"/>
    <w:link w:val="BodyTextIndent3Char"/>
    <w:uiPriority w:val="99"/>
    <w:semiHidden/>
    <w:unhideWhenUsed/>
    <w:rsid w:val="00234819"/>
    <w:pPr>
      <w:spacing w:after="120"/>
      <w:ind w:left="283"/>
    </w:pPr>
    <w:rPr>
      <w:sz w:val="16"/>
      <w:szCs w:val="16"/>
    </w:rPr>
  </w:style>
  <w:style w:type="paragraph" w:styleId="TOAHeading">
    <w:name w:val="toa heading"/>
    <w:basedOn w:val="Normal"/>
    <w:next w:val="Normal"/>
    <w:uiPriority w:val="99"/>
    <w:semiHidden/>
    <w:unhideWhenUsed/>
    <w:rsid w:val="00234819"/>
    <w:pPr>
      <w:spacing w:before="120"/>
    </w:pPr>
    <w:rPr>
      <w:rFonts w:eastAsiaTheme="majorEastAsia" w:cstheme="majorBidi"/>
      <w:b/>
      <w:bCs/>
      <w:sz w:val="24"/>
      <w:szCs w:val="24"/>
    </w:rPr>
  </w:style>
  <w:style w:type="character" w:customStyle="1" w:styleId="EndnoteTextChar">
    <w:name w:val="Endnote Text Char"/>
    <w:basedOn w:val="DefaultParagraphFont"/>
    <w:link w:val="EndnoteText"/>
    <w:uiPriority w:val="9"/>
    <w:rsid w:val="00234819"/>
  </w:style>
  <w:style w:type="paragraph" w:styleId="TOC2">
    <w:name w:val="toc 2"/>
    <w:next w:val="Normal"/>
    <w:autoRedefine/>
    <w:uiPriority w:val="6"/>
    <w:unhideWhenUsed/>
    <w:rsid w:val="00465F39"/>
    <w:pPr>
      <w:tabs>
        <w:tab w:val="right" w:leader="dot" w:pos="8278"/>
      </w:tabs>
      <w:ind w:left="240"/>
    </w:pPr>
    <w:rPr>
      <w:rFonts w:eastAsia="Times New Roman" w:cs="Times New Roman"/>
      <w:szCs w:val="24"/>
    </w:rPr>
  </w:style>
  <w:style w:type="character" w:customStyle="1" w:styleId="BodyTextIndent3Char">
    <w:name w:val="Body Text Indent 3 Char"/>
    <w:basedOn w:val="DefaultParagraphFont"/>
    <w:link w:val="BodyTextIndent3"/>
    <w:uiPriority w:val="99"/>
    <w:semiHidden/>
    <w:rsid w:val="00234819"/>
    <w:rPr>
      <w:sz w:val="16"/>
      <w:szCs w:val="16"/>
    </w:rPr>
  </w:style>
  <w:style w:type="character" w:customStyle="1" w:styleId="Heading1Char">
    <w:name w:val="Heading 1 Char"/>
    <w:basedOn w:val="DefaultParagraphFont"/>
    <w:link w:val="Heading1"/>
    <w:uiPriority w:val="1"/>
    <w:rsid w:val="00F3681F"/>
    <w:rPr>
      <w:rFonts w:cs="Arial"/>
      <w:b/>
      <w:bCs/>
      <w:caps/>
      <w:kern w:val="32"/>
      <w:szCs w:val="32"/>
    </w:rPr>
  </w:style>
  <w:style w:type="paragraph" w:customStyle="1" w:styleId="Body1">
    <w:name w:val="Body1"/>
    <w:qFormat/>
    <w:rsid w:val="00E1182C"/>
    <w:pPr>
      <w:ind w:left="709"/>
    </w:pPr>
  </w:style>
  <w:style w:type="paragraph" w:customStyle="1" w:styleId="Body2">
    <w:name w:val="Body2"/>
    <w:qFormat/>
    <w:rsid w:val="008B2813"/>
    <w:pPr>
      <w:ind w:left="709"/>
    </w:pPr>
  </w:style>
  <w:style w:type="paragraph" w:customStyle="1" w:styleId="Body3">
    <w:name w:val="Body3"/>
    <w:qFormat/>
    <w:rsid w:val="00E1182C"/>
    <w:pPr>
      <w:ind w:left="1418"/>
    </w:pPr>
  </w:style>
  <w:style w:type="paragraph" w:customStyle="1" w:styleId="Schedule1">
    <w:name w:val="Schedule 1"/>
    <w:basedOn w:val="BodyText"/>
    <w:next w:val="BodyText"/>
    <w:uiPriority w:val="2"/>
    <w:qFormat/>
    <w:rsid w:val="00234819"/>
    <w:pPr>
      <w:keepNext/>
      <w:pageBreakBefore/>
      <w:jc w:val="center"/>
    </w:pPr>
    <w:rPr>
      <w:b/>
      <w:caps/>
    </w:rPr>
  </w:style>
  <w:style w:type="paragraph" w:customStyle="1" w:styleId="Body4">
    <w:name w:val="Body4"/>
    <w:qFormat/>
    <w:rsid w:val="00E1182C"/>
    <w:pPr>
      <w:ind w:left="2126"/>
    </w:pPr>
  </w:style>
  <w:style w:type="character" w:customStyle="1" w:styleId="Heading4Char">
    <w:name w:val="Heading 4 Char"/>
    <w:basedOn w:val="DefaultParagraphFont"/>
    <w:link w:val="Heading4"/>
    <w:uiPriority w:val="1"/>
    <w:rsid w:val="00F3681F"/>
    <w:rPr>
      <w:bCs/>
      <w:szCs w:val="28"/>
    </w:rPr>
  </w:style>
  <w:style w:type="paragraph" w:customStyle="1" w:styleId="Body5">
    <w:name w:val="Body5"/>
    <w:qFormat/>
    <w:rsid w:val="00E1182C"/>
    <w:pPr>
      <w:ind w:left="2835"/>
    </w:pPr>
  </w:style>
  <w:style w:type="paragraph" w:customStyle="1" w:styleId="Body6">
    <w:name w:val="Body6"/>
    <w:qFormat/>
    <w:rsid w:val="00E1182C"/>
    <w:pPr>
      <w:ind w:left="3544"/>
    </w:pPr>
  </w:style>
  <w:style w:type="paragraph" w:customStyle="1" w:styleId="Schedule2">
    <w:name w:val="Schedule 2"/>
    <w:basedOn w:val="BodyText"/>
    <w:next w:val="BodyText"/>
    <w:uiPriority w:val="2"/>
    <w:qFormat/>
    <w:rsid w:val="00234819"/>
    <w:pPr>
      <w:jc w:val="center"/>
    </w:pPr>
    <w:rPr>
      <w:b/>
    </w:rPr>
  </w:style>
  <w:style w:type="paragraph" w:customStyle="1" w:styleId="Body7">
    <w:name w:val="Body7"/>
    <w:uiPriority w:val="10"/>
    <w:rsid w:val="00E1182C"/>
    <w:pPr>
      <w:ind w:left="4253"/>
    </w:pPr>
  </w:style>
  <w:style w:type="paragraph" w:customStyle="1" w:styleId="Body8">
    <w:name w:val="Body8"/>
    <w:uiPriority w:val="10"/>
    <w:rsid w:val="00E1182C"/>
    <w:pPr>
      <w:ind w:left="4961"/>
    </w:pPr>
  </w:style>
  <w:style w:type="paragraph" w:customStyle="1" w:styleId="Body9">
    <w:name w:val="Body9"/>
    <w:uiPriority w:val="10"/>
    <w:rsid w:val="00E1182C"/>
    <w:pPr>
      <w:ind w:left="5670"/>
    </w:pPr>
  </w:style>
  <w:style w:type="character" w:customStyle="1" w:styleId="FootnoteTextChar">
    <w:name w:val="Footnote Text Char"/>
    <w:basedOn w:val="DefaultParagraphFont"/>
    <w:link w:val="FootnoteText"/>
    <w:uiPriority w:val="9"/>
    <w:rsid w:val="00234819"/>
    <w:rPr>
      <w:sz w:val="18"/>
    </w:rPr>
  </w:style>
  <w:style w:type="paragraph" w:customStyle="1" w:styleId="Bullet9">
    <w:name w:val="Bullet 9"/>
    <w:uiPriority w:val="10"/>
    <w:rsid w:val="009B4393"/>
    <w:pPr>
      <w:numPr>
        <w:ilvl w:val="8"/>
        <w:numId w:val="1"/>
      </w:numPr>
    </w:pPr>
  </w:style>
  <w:style w:type="paragraph" w:customStyle="1" w:styleId="CorrespondenceDeliveryInfo">
    <w:name w:val="CorrespondenceDeliveryInfo"/>
    <w:basedOn w:val="CorrespondenceAddress"/>
    <w:next w:val="CorrespondenceAddress"/>
    <w:uiPriority w:val="8"/>
    <w:rsid w:val="00234819"/>
    <w:rPr>
      <w:b/>
    </w:rPr>
  </w:style>
  <w:style w:type="paragraph" w:customStyle="1" w:styleId="CorrespondenceHeader">
    <w:name w:val="CorrespondenceHeader"/>
    <w:basedOn w:val="BodyText"/>
    <w:uiPriority w:val="8"/>
    <w:rsid w:val="00234819"/>
    <w:rPr>
      <w:sz w:val="16"/>
    </w:rPr>
  </w:style>
  <w:style w:type="character" w:customStyle="1" w:styleId="FooterChar">
    <w:name w:val="Footer Char"/>
    <w:basedOn w:val="DefaultParagraphFont"/>
    <w:link w:val="Footer"/>
    <w:uiPriority w:val="99"/>
    <w:rsid w:val="00234819"/>
  </w:style>
  <w:style w:type="paragraph" w:customStyle="1" w:styleId="CorrespondenceSubject">
    <w:name w:val="CorrespondenceSubject"/>
    <w:basedOn w:val="Normal"/>
    <w:next w:val="BodyText"/>
    <w:uiPriority w:val="8"/>
    <w:rsid w:val="00234819"/>
    <w:rPr>
      <w:b/>
    </w:rPr>
  </w:style>
  <w:style w:type="character" w:customStyle="1" w:styleId="Heading2Char">
    <w:name w:val="Heading 2 Char"/>
    <w:basedOn w:val="DefaultParagraphFont"/>
    <w:link w:val="Heading2"/>
    <w:uiPriority w:val="1"/>
    <w:rsid w:val="00F3681F"/>
    <w:rPr>
      <w:rFonts w:cs="Arial"/>
      <w:bCs/>
      <w:iCs/>
      <w:szCs w:val="28"/>
    </w:rPr>
  </w:style>
  <w:style w:type="paragraph" w:customStyle="1" w:styleId="DLFrontPage">
    <w:name w:val="DLFrontPage"/>
    <w:basedOn w:val="Normal"/>
    <w:uiPriority w:val="8"/>
    <w:rsid w:val="00234819"/>
    <w:pPr>
      <w:tabs>
        <w:tab w:val="left" w:pos="5940"/>
        <w:tab w:val="left" w:pos="6480"/>
      </w:tabs>
      <w:spacing w:after="220"/>
    </w:pPr>
  </w:style>
  <w:style w:type="paragraph" w:styleId="EnvelopeReturn">
    <w:name w:val="envelope return"/>
    <w:basedOn w:val="Normal"/>
    <w:uiPriority w:val="99"/>
    <w:semiHidden/>
    <w:unhideWhenUsed/>
    <w:rsid w:val="00234819"/>
    <w:rPr>
      <w:rFonts w:eastAsiaTheme="majorEastAsia" w:cstheme="majorBidi"/>
    </w:rPr>
  </w:style>
  <w:style w:type="paragraph" w:styleId="Footer">
    <w:name w:val="footer"/>
    <w:basedOn w:val="Normal"/>
    <w:link w:val="FooterChar"/>
    <w:uiPriority w:val="99"/>
    <w:qFormat/>
    <w:rsid w:val="00234819"/>
    <w:pPr>
      <w:tabs>
        <w:tab w:val="center" w:pos="4153"/>
        <w:tab w:val="right" w:pos="8306"/>
      </w:tabs>
    </w:pPr>
  </w:style>
  <w:style w:type="character" w:customStyle="1" w:styleId="Heading5Char">
    <w:name w:val="Heading 5 Char"/>
    <w:basedOn w:val="DefaultParagraphFont"/>
    <w:link w:val="Heading5"/>
    <w:uiPriority w:val="1"/>
    <w:rsid w:val="00F3681F"/>
    <w:rPr>
      <w:bCs/>
      <w:iCs/>
      <w:szCs w:val="26"/>
    </w:rPr>
  </w:style>
  <w:style w:type="character" w:customStyle="1" w:styleId="Heading7Char">
    <w:name w:val="Heading 7 Char"/>
    <w:basedOn w:val="DefaultParagraphFont"/>
    <w:link w:val="Heading7"/>
    <w:uiPriority w:val="10"/>
    <w:rsid w:val="00F3681F"/>
  </w:style>
  <w:style w:type="character" w:customStyle="1" w:styleId="Heading9Char">
    <w:name w:val="Heading 9 Char"/>
    <w:basedOn w:val="DefaultParagraphFont"/>
    <w:link w:val="Heading9"/>
    <w:uiPriority w:val="10"/>
    <w:rsid w:val="00F3681F"/>
    <w:rPr>
      <w:rFonts w:cs="Arial"/>
    </w:rPr>
  </w:style>
  <w:style w:type="character" w:styleId="Hyperlink">
    <w:name w:val="Hyperlink"/>
    <w:uiPriority w:val="9"/>
    <w:unhideWhenUsed/>
    <w:rsid w:val="00234819"/>
    <w:rPr>
      <w:color w:val="0000FF"/>
      <w:u w:val="single"/>
    </w:rPr>
  </w:style>
  <w:style w:type="paragraph" w:styleId="IndexHeading">
    <w:name w:val="index heading"/>
    <w:basedOn w:val="Normal"/>
    <w:next w:val="Index1"/>
    <w:uiPriority w:val="99"/>
    <w:semiHidden/>
    <w:unhideWhenUsed/>
    <w:rsid w:val="00234819"/>
    <w:rPr>
      <w:rFonts w:eastAsiaTheme="majorEastAsia" w:cstheme="majorBidi"/>
      <w:b/>
      <w:bCs/>
    </w:rPr>
  </w:style>
  <w:style w:type="paragraph" w:styleId="MessageHeader">
    <w:name w:val="Message Header"/>
    <w:basedOn w:val="Normal"/>
    <w:link w:val="MessageHeaderChar"/>
    <w:uiPriority w:val="99"/>
    <w:semiHidden/>
    <w:unhideWhenUsed/>
    <w:rsid w:val="00234819"/>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paragraph" w:customStyle="1" w:styleId="Outline4">
    <w:name w:val="Outline 4"/>
    <w:basedOn w:val="Normal"/>
    <w:rsid w:val="00D16D02"/>
    <w:pPr>
      <w:numPr>
        <w:ilvl w:val="3"/>
        <w:numId w:val="8"/>
      </w:numPr>
      <w:spacing w:after="360" w:line="360" w:lineRule="auto"/>
      <w:outlineLvl w:val="3"/>
    </w:pPr>
  </w:style>
  <w:style w:type="character" w:customStyle="1" w:styleId="MessageHeaderChar">
    <w:name w:val="Message Header Char"/>
    <w:basedOn w:val="DefaultParagraphFont"/>
    <w:link w:val="MessageHeader"/>
    <w:uiPriority w:val="99"/>
    <w:semiHidden/>
    <w:rsid w:val="00234819"/>
    <w:rPr>
      <w:rFonts w:eastAsiaTheme="majorEastAsia" w:cstheme="majorBidi"/>
      <w:sz w:val="24"/>
      <w:szCs w:val="24"/>
      <w:shd w:val="pct20" w:color="auto" w:fill="auto"/>
    </w:rPr>
  </w:style>
  <w:style w:type="paragraph" w:customStyle="1" w:styleId="Simple1">
    <w:name w:val="Simple 1"/>
    <w:link w:val="Simple1Char"/>
    <w:uiPriority w:val="4"/>
    <w:qFormat/>
    <w:rsid w:val="003A314E"/>
    <w:pPr>
      <w:numPr>
        <w:numId w:val="5"/>
      </w:numPr>
      <w:tabs>
        <w:tab w:val="left" w:pos="6660"/>
      </w:tabs>
    </w:pPr>
  </w:style>
  <w:style w:type="character" w:customStyle="1" w:styleId="Simple1Char">
    <w:name w:val="Simple 1 Char"/>
    <w:basedOn w:val="DefaultParagraphFont"/>
    <w:link w:val="Simple1"/>
    <w:uiPriority w:val="4"/>
    <w:rsid w:val="003A314E"/>
  </w:style>
  <w:style w:type="paragraph" w:customStyle="1" w:styleId="Simple2">
    <w:name w:val="Simple 2"/>
    <w:link w:val="Simple2Char"/>
    <w:uiPriority w:val="4"/>
    <w:qFormat/>
    <w:rsid w:val="003A314E"/>
    <w:pPr>
      <w:numPr>
        <w:ilvl w:val="1"/>
        <w:numId w:val="5"/>
      </w:numPr>
    </w:pPr>
  </w:style>
  <w:style w:type="character" w:customStyle="1" w:styleId="Simple2Char">
    <w:name w:val="Simple 2 Char"/>
    <w:basedOn w:val="Simple1Char"/>
    <w:link w:val="Simple2"/>
    <w:uiPriority w:val="4"/>
    <w:rsid w:val="003A314E"/>
  </w:style>
  <w:style w:type="paragraph" w:customStyle="1" w:styleId="Simple3">
    <w:name w:val="Simple 3"/>
    <w:link w:val="Simple3Char"/>
    <w:uiPriority w:val="4"/>
    <w:qFormat/>
    <w:rsid w:val="003A314E"/>
    <w:pPr>
      <w:numPr>
        <w:ilvl w:val="2"/>
        <w:numId w:val="5"/>
      </w:numPr>
    </w:pPr>
  </w:style>
  <w:style w:type="character" w:customStyle="1" w:styleId="Simple3Char">
    <w:name w:val="Simple 3 Char"/>
    <w:basedOn w:val="Simple1Char"/>
    <w:link w:val="Simple3"/>
    <w:uiPriority w:val="4"/>
    <w:rsid w:val="003A314E"/>
  </w:style>
  <w:style w:type="paragraph" w:customStyle="1" w:styleId="Simple4">
    <w:name w:val="Simple 4"/>
    <w:link w:val="Simple4Char"/>
    <w:uiPriority w:val="4"/>
    <w:qFormat/>
    <w:rsid w:val="003A314E"/>
    <w:pPr>
      <w:numPr>
        <w:ilvl w:val="3"/>
        <w:numId w:val="5"/>
      </w:numPr>
    </w:pPr>
  </w:style>
  <w:style w:type="character" w:customStyle="1" w:styleId="Simple4Char">
    <w:name w:val="Simple 4 Char"/>
    <w:basedOn w:val="Simple1Char"/>
    <w:link w:val="Simple4"/>
    <w:uiPriority w:val="4"/>
    <w:rsid w:val="003A314E"/>
  </w:style>
  <w:style w:type="paragraph" w:customStyle="1" w:styleId="Simple5">
    <w:name w:val="Simple 5"/>
    <w:link w:val="Simple5Char"/>
    <w:uiPriority w:val="4"/>
    <w:qFormat/>
    <w:rsid w:val="003A314E"/>
    <w:pPr>
      <w:numPr>
        <w:ilvl w:val="4"/>
        <w:numId w:val="5"/>
      </w:numPr>
    </w:pPr>
  </w:style>
  <w:style w:type="character" w:customStyle="1" w:styleId="Simple5Char">
    <w:name w:val="Simple 5 Char"/>
    <w:basedOn w:val="Simple1Char"/>
    <w:link w:val="Simple5"/>
    <w:uiPriority w:val="4"/>
    <w:rsid w:val="003A314E"/>
  </w:style>
  <w:style w:type="paragraph" w:customStyle="1" w:styleId="Simple6">
    <w:name w:val="Simple 6"/>
    <w:link w:val="Simple6Char"/>
    <w:uiPriority w:val="4"/>
    <w:qFormat/>
    <w:rsid w:val="003A314E"/>
    <w:pPr>
      <w:numPr>
        <w:ilvl w:val="5"/>
        <w:numId w:val="5"/>
      </w:numPr>
    </w:pPr>
  </w:style>
  <w:style w:type="character" w:customStyle="1" w:styleId="UnresolvedMention1">
    <w:name w:val="Unresolved Mention1"/>
    <w:basedOn w:val="DefaultParagraphFont"/>
    <w:uiPriority w:val="99"/>
    <w:semiHidden/>
    <w:unhideWhenUsed/>
    <w:rsid w:val="00A16D30"/>
    <w:rPr>
      <w:color w:val="808080"/>
      <w:shd w:val="clear" w:color="auto" w:fill="E6E6E6"/>
    </w:rPr>
  </w:style>
  <w:style w:type="character" w:customStyle="1" w:styleId="Simple6Char">
    <w:name w:val="Simple 6 Char"/>
    <w:basedOn w:val="Simple5Char"/>
    <w:link w:val="Simple6"/>
    <w:uiPriority w:val="4"/>
    <w:rsid w:val="003A314E"/>
  </w:style>
  <w:style w:type="paragraph" w:customStyle="1" w:styleId="Simple7">
    <w:name w:val="Simple 7"/>
    <w:link w:val="Simple7Char"/>
    <w:uiPriority w:val="10"/>
    <w:qFormat/>
    <w:rsid w:val="003A314E"/>
    <w:pPr>
      <w:numPr>
        <w:ilvl w:val="6"/>
        <w:numId w:val="5"/>
      </w:numPr>
    </w:pPr>
  </w:style>
  <w:style w:type="character" w:customStyle="1" w:styleId="Simple7Char">
    <w:name w:val="Simple 7 Char"/>
    <w:basedOn w:val="Simple5Char"/>
    <w:link w:val="Simple7"/>
    <w:uiPriority w:val="10"/>
    <w:rsid w:val="003A314E"/>
  </w:style>
  <w:style w:type="paragraph" w:customStyle="1" w:styleId="Simple8">
    <w:name w:val="Simple 8"/>
    <w:link w:val="Simple8Char"/>
    <w:uiPriority w:val="10"/>
    <w:rsid w:val="003A314E"/>
    <w:pPr>
      <w:numPr>
        <w:ilvl w:val="7"/>
        <w:numId w:val="5"/>
      </w:numPr>
    </w:pPr>
  </w:style>
  <w:style w:type="character" w:customStyle="1" w:styleId="Simple8Char">
    <w:name w:val="Simple 8 Char"/>
    <w:basedOn w:val="Simple5Char"/>
    <w:link w:val="Simple8"/>
    <w:uiPriority w:val="10"/>
    <w:rsid w:val="003A314E"/>
  </w:style>
  <w:style w:type="paragraph" w:customStyle="1" w:styleId="Simple9">
    <w:name w:val="Simple 9"/>
    <w:link w:val="Simple9Char"/>
    <w:uiPriority w:val="10"/>
    <w:rsid w:val="003A314E"/>
    <w:pPr>
      <w:numPr>
        <w:ilvl w:val="8"/>
        <w:numId w:val="5"/>
      </w:numPr>
    </w:pPr>
  </w:style>
  <w:style w:type="paragraph" w:styleId="CommentSubject">
    <w:name w:val="annotation subject"/>
    <w:basedOn w:val="CommentText"/>
    <w:next w:val="CommentText"/>
    <w:link w:val="CommentSubjectChar"/>
    <w:uiPriority w:val="99"/>
    <w:semiHidden/>
    <w:unhideWhenUsed/>
    <w:rsid w:val="007F6ADC"/>
    <w:rPr>
      <w:rFonts w:ascii="Times New Roman" w:hAnsi="Times New Roman"/>
      <w:b/>
      <w:bCs/>
    </w:rPr>
  </w:style>
  <w:style w:type="character" w:customStyle="1" w:styleId="Simple9Char">
    <w:name w:val="Simple 9 Char"/>
    <w:basedOn w:val="Simple5Char"/>
    <w:link w:val="Simple9"/>
    <w:uiPriority w:val="10"/>
    <w:rsid w:val="003A314E"/>
  </w:style>
  <w:style w:type="paragraph" w:customStyle="1" w:styleId="Subject">
    <w:name w:val="Subject"/>
    <w:basedOn w:val="Normal"/>
    <w:next w:val="Normal"/>
    <w:uiPriority w:val="8"/>
    <w:rsid w:val="002348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60" w:after="60"/>
      <w:textAlignment w:val="baseline"/>
    </w:pPr>
    <w:rPr>
      <w:b/>
      <w:sz w:val="28"/>
    </w:rPr>
  </w:style>
  <w:style w:type="paragraph" w:styleId="Subtitle">
    <w:name w:val="Subtitle"/>
    <w:basedOn w:val="BodyText"/>
    <w:next w:val="BodyText"/>
    <w:link w:val="SubtitleChar"/>
    <w:uiPriority w:val="12"/>
    <w:unhideWhenUsed/>
    <w:qFormat/>
    <w:rsid w:val="00234819"/>
    <w:pPr>
      <w:numPr>
        <w:ilvl w:val="1"/>
      </w:numPr>
    </w:pPr>
    <w:rPr>
      <w:rFonts w:eastAsiaTheme="majorEastAsia" w:cstheme="majorBidi"/>
      <w:i/>
      <w:iCs/>
      <w:sz w:val="28"/>
      <w:szCs w:val="24"/>
    </w:rPr>
  </w:style>
  <w:style w:type="character" w:customStyle="1" w:styleId="SubtitleChar">
    <w:name w:val="Subtitle Char"/>
    <w:basedOn w:val="DefaultParagraphFont"/>
    <w:link w:val="Subtitle"/>
    <w:uiPriority w:val="12"/>
    <w:rsid w:val="00234819"/>
    <w:rPr>
      <w:rFonts w:eastAsiaTheme="majorEastAsia" w:cstheme="majorBidi"/>
      <w:i/>
      <w:iCs/>
      <w:sz w:val="28"/>
      <w:szCs w:val="24"/>
    </w:rPr>
  </w:style>
  <w:style w:type="table" w:styleId="TableGrid">
    <w:name w:val="Table Grid"/>
    <w:basedOn w:val="TableNormal"/>
    <w:rsid w:val="00234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Ind3">
    <w:name w:val="Outline Ind 3"/>
    <w:basedOn w:val="Normal"/>
    <w:autoRedefine/>
    <w:rsid w:val="00D16D02"/>
    <w:pPr>
      <w:numPr>
        <w:ilvl w:val="6"/>
        <w:numId w:val="8"/>
      </w:numPr>
      <w:spacing w:after="360" w:line="360" w:lineRule="auto"/>
      <w:outlineLvl w:val="6"/>
    </w:pPr>
  </w:style>
  <w:style w:type="character" w:customStyle="1" w:styleId="TitleChar">
    <w:name w:val="Title Char"/>
    <w:basedOn w:val="DefaultParagraphFont"/>
    <w:link w:val="Title"/>
    <w:uiPriority w:val="12"/>
    <w:rsid w:val="00234819"/>
    <w:rPr>
      <w:rFonts w:eastAsiaTheme="majorEastAsia" w:cstheme="majorBidi"/>
      <w:b/>
      <w:kern w:val="28"/>
      <w:sz w:val="32"/>
      <w:szCs w:val="52"/>
    </w:rPr>
  </w:style>
  <w:style w:type="paragraph" w:styleId="TOC1">
    <w:name w:val="toc 1"/>
    <w:next w:val="Normal"/>
    <w:autoRedefine/>
    <w:uiPriority w:val="6"/>
    <w:unhideWhenUsed/>
    <w:rsid w:val="00465F39"/>
    <w:rPr>
      <w:rFonts w:eastAsia="Times New Roman" w:cs="Times New Roman"/>
      <w:szCs w:val="24"/>
    </w:rPr>
  </w:style>
  <w:style w:type="paragraph" w:styleId="TOC3">
    <w:name w:val="toc 3"/>
    <w:next w:val="Normal"/>
    <w:autoRedefine/>
    <w:uiPriority w:val="6"/>
    <w:unhideWhenUsed/>
    <w:rsid w:val="00465F39"/>
    <w:pPr>
      <w:spacing w:after="100"/>
      <w:ind w:left="440"/>
    </w:pPr>
  </w:style>
  <w:style w:type="paragraph" w:customStyle="1" w:styleId="Notes">
    <w:name w:val="Notes"/>
    <w:basedOn w:val="Body1"/>
    <w:uiPriority w:val="5"/>
    <w:qFormat/>
    <w:rsid w:val="00234819"/>
    <w:pPr>
      <w:shd w:val="clear" w:color="auto" w:fill="F2F2F2" w:themeFill="background1" w:themeFillShade="F2"/>
    </w:pPr>
    <w:rPr>
      <w:b/>
      <w:i/>
    </w:rPr>
  </w:style>
  <w:style w:type="paragraph" w:customStyle="1" w:styleId="definition">
    <w:name w:val="definition"/>
    <w:uiPriority w:val="3"/>
    <w:qFormat/>
    <w:rsid w:val="002D1A7A"/>
    <w:pPr>
      <w:numPr>
        <w:numId w:val="7"/>
      </w:numPr>
    </w:pPr>
    <w:rPr>
      <w:rFonts w:eastAsia="Times New Roman" w:cs="Times New Roman"/>
      <w:lang w:eastAsia="en-GB"/>
    </w:rPr>
  </w:style>
  <w:style w:type="paragraph" w:customStyle="1" w:styleId="definitionsub">
    <w:name w:val="definition sub"/>
    <w:uiPriority w:val="3"/>
    <w:qFormat/>
    <w:rsid w:val="009B4393"/>
    <w:pPr>
      <w:numPr>
        <w:ilvl w:val="1"/>
        <w:numId w:val="7"/>
      </w:numPr>
    </w:pPr>
    <w:rPr>
      <w:rFonts w:eastAsia="Times New Roman" w:cs="Times New Roman"/>
      <w:lang w:eastAsia="en-GB"/>
    </w:rPr>
  </w:style>
  <w:style w:type="character" w:styleId="PageNumber">
    <w:name w:val="page number"/>
    <w:basedOn w:val="DefaultParagraphFont"/>
    <w:uiPriority w:val="7"/>
    <w:rsid w:val="00234819"/>
  </w:style>
  <w:style w:type="paragraph" w:customStyle="1" w:styleId="Parties">
    <w:name w:val="Parties"/>
    <w:uiPriority w:val="7"/>
    <w:qFormat/>
    <w:rsid w:val="00465F39"/>
    <w:pPr>
      <w:numPr>
        <w:numId w:val="2"/>
      </w:numPr>
    </w:pPr>
    <w:rPr>
      <w:rFonts w:eastAsia="Times New Roman" w:cs="Times New Roman"/>
      <w:b/>
      <w:lang w:eastAsia="en-GB"/>
    </w:rPr>
  </w:style>
  <w:style w:type="paragraph" w:customStyle="1" w:styleId="PartiesFront">
    <w:name w:val="Parties Front"/>
    <w:uiPriority w:val="7"/>
    <w:qFormat/>
    <w:rsid w:val="00465F39"/>
    <w:pPr>
      <w:numPr>
        <w:numId w:val="3"/>
      </w:numPr>
      <w:ind w:right="1701"/>
    </w:pPr>
    <w:rPr>
      <w:rFonts w:eastAsia="Times New Roman" w:cs="Times New Roman"/>
      <w:b/>
      <w:caps/>
      <w:lang w:eastAsia="en-GB"/>
    </w:rPr>
  </w:style>
  <w:style w:type="paragraph" w:customStyle="1" w:styleId="Recitals">
    <w:name w:val="Recitals"/>
    <w:basedOn w:val="Body1"/>
    <w:uiPriority w:val="7"/>
    <w:qFormat/>
    <w:rsid w:val="00234819"/>
    <w:pPr>
      <w:numPr>
        <w:numId w:val="4"/>
      </w:numPr>
    </w:pPr>
    <w:rPr>
      <w:rFonts w:eastAsia="Times New Roman" w:cs="Times New Roman"/>
      <w:lang w:eastAsia="en-GB"/>
    </w:rPr>
  </w:style>
  <w:style w:type="paragraph" w:customStyle="1" w:styleId="OutlineInd2">
    <w:name w:val="Outline Ind 2"/>
    <w:basedOn w:val="Normal"/>
    <w:rsid w:val="00D16D02"/>
    <w:pPr>
      <w:numPr>
        <w:ilvl w:val="5"/>
        <w:numId w:val="8"/>
      </w:numPr>
      <w:spacing w:after="360" w:line="360" w:lineRule="auto"/>
      <w:outlineLvl w:val="5"/>
    </w:pPr>
  </w:style>
  <w:style w:type="paragraph" w:customStyle="1" w:styleId="Witness">
    <w:name w:val="Witness"/>
    <w:basedOn w:val="BodyText"/>
    <w:uiPriority w:val="7"/>
    <w:qFormat/>
    <w:rsid w:val="00234819"/>
    <w:pPr>
      <w:keepNext/>
      <w:tabs>
        <w:tab w:val="left" w:pos="4253"/>
        <w:tab w:val="right" w:leader="dot" w:pos="8789"/>
      </w:tabs>
      <w:spacing w:before="120"/>
    </w:pPr>
    <w:rPr>
      <w:rFonts w:eastAsia="Times New Roman" w:cs="Times New Roman"/>
      <w:lang w:eastAsia="en-GB"/>
    </w:rPr>
  </w:style>
  <w:style w:type="paragraph" w:customStyle="1" w:styleId="WitnessLit">
    <w:name w:val="WitnessLit"/>
    <w:basedOn w:val="Witness"/>
    <w:uiPriority w:val="7"/>
    <w:qFormat/>
    <w:rsid w:val="00234819"/>
    <w:pPr>
      <w:tabs>
        <w:tab w:val="left" w:pos="1134"/>
        <w:tab w:val="left" w:leader="dot" w:pos="5387"/>
      </w:tabs>
    </w:pPr>
  </w:style>
  <w:style w:type="paragraph" w:customStyle="1" w:styleId="Outline1">
    <w:name w:val="Outline 1"/>
    <w:basedOn w:val="Normal"/>
    <w:rsid w:val="00D16D02"/>
    <w:pPr>
      <w:keepNext/>
      <w:numPr>
        <w:numId w:val="8"/>
      </w:numPr>
      <w:spacing w:after="360" w:line="360" w:lineRule="auto"/>
      <w:outlineLvl w:val="0"/>
    </w:pPr>
    <w:rPr>
      <w:b/>
      <w:caps/>
    </w:rPr>
  </w:style>
  <w:style w:type="paragraph" w:customStyle="1" w:styleId="Outline2">
    <w:name w:val="Outline 2"/>
    <w:basedOn w:val="Normal"/>
    <w:rsid w:val="00D16D02"/>
    <w:pPr>
      <w:numPr>
        <w:ilvl w:val="1"/>
        <w:numId w:val="8"/>
      </w:numPr>
      <w:spacing w:after="360" w:line="360" w:lineRule="auto"/>
      <w:outlineLvl w:val="1"/>
    </w:pPr>
  </w:style>
  <w:style w:type="paragraph" w:customStyle="1" w:styleId="Outline3">
    <w:name w:val="Outline 3"/>
    <w:basedOn w:val="Normal"/>
    <w:rsid w:val="00D16D02"/>
    <w:pPr>
      <w:numPr>
        <w:ilvl w:val="2"/>
        <w:numId w:val="8"/>
      </w:numPr>
      <w:spacing w:after="360" w:line="360" w:lineRule="auto"/>
      <w:outlineLvl w:val="2"/>
    </w:pPr>
  </w:style>
  <w:style w:type="paragraph" w:customStyle="1" w:styleId="Outline5">
    <w:name w:val="Outline 5"/>
    <w:basedOn w:val="Normal"/>
    <w:rsid w:val="00D16D02"/>
    <w:pPr>
      <w:numPr>
        <w:ilvl w:val="4"/>
        <w:numId w:val="8"/>
      </w:numPr>
      <w:spacing w:after="360" w:line="360" w:lineRule="auto"/>
      <w:outlineLvl w:val="4"/>
    </w:pPr>
  </w:style>
  <w:style w:type="paragraph" w:customStyle="1" w:styleId="OutlineInd4">
    <w:name w:val="Outline Ind 4"/>
    <w:basedOn w:val="Normal"/>
    <w:rsid w:val="00D16D02"/>
    <w:pPr>
      <w:numPr>
        <w:ilvl w:val="7"/>
        <w:numId w:val="8"/>
      </w:numPr>
      <w:spacing w:after="360" w:line="360" w:lineRule="auto"/>
      <w:outlineLvl w:val="7"/>
    </w:pPr>
  </w:style>
  <w:style w:type="paragraph" w:customStyle="1" w:styleId="OutlineInd5">
    <w:name w:val="Outline Ind 5"/>
    <w:basedOn w:val="Normal"/>
    <w:rsid w:val="00D16D02"/>
    <w:pPr>
      <w:numPr>
        <w:ilvl w:val="8"/>
        <w:numId w:val="8"/>
      </w:numPr>
      <w:spacing w:after="360" w:line="360" w:lineRule="auto"/>
      <w:outlineLvl w:val="8"/>
    </w:pPr>
  </w:style>
  <w:style w:type="paragraph" w:styleId="CommentText">
    <w:name w:val="annotation text"/>
    <w:basedOn w:val="Normal"/>
    <w:link w:val="CommentTextChar"/>
    <w:uiPriority w:val="99"/>
    <w:semiHidden/>
    <w:unhideWhenUsed/>
    <w:rsid w:val="00D16D02"/>
    <w:rPr>
      <w:rFonts w:ascii="Trebuchet MS" w:hAnsi="Trebuchet MS"/>
      <w:sz w:val="20"/>
    </w:rPr>
  </w:style>
  <w:style w:type="character" w:customStyle="1" w:styleId="CommentTextChar">
    <w:name w:val="Comment Text Char"/>
    <w:basedOn w:val="DefaultParagraphFont"/>
    <w:link w:val="CommentText"/>
    <w:uiPriority w:val="99"/>
    <w:semiHidden/>
    <w:rsid w:val="00D16D02"/>
    <w:rPr>
      <w:rFonts w:ascii="Trebuchet MS" w:eastAsia="Times New Roman" w:hAnsi="Trebuchet MS" w:cs="Times New Roman"/>
    </w:rPr>
  </w:style>
  <w:style w:type="character" w:styleId="CommentReference">
    <w:name w:val="annotation reference"/>
    <w:basedOn w:val="DefaultParagraphFont"/>
    <w:uiPriority w:val="99"/>
    <w:semiHidden/>
    <w:unhideWhenUsed/>
    <w:rsid w:val="00D16D02"/>
    <w:rPr>
      <w:sz w:val="16"/>
      <w:szCs w:val="16"/>
    </w:rPr>
  </w:style>
  <w:style w:type="character" w:styleId="FollowedHyperlink">
    <w:name w:val="FollowedHyperlink"/>
    <w:basedOn w:val="DefaultParagraphFont"/>
    <w:uiPriority w:val="99"/>
    <w:semiHidden/>
    <w:unhideWhenUsed/>
    <w:rsid w:val="00A1285E"/>
    <w:rPr>
      <w:color w:val="800080" w:themeColor="followedHyperlink"/>
      <w:u w:val="single"/>
    </w:rPr>
  </w:style>
  <w:style w:type="paragraph" w:styleId="ListParagraph">
    <w:name w:val="List Paragraph"/>
    <w:basedOn w:val="Normal"/>
    <w:uiPriority w:val="99"/>
    <w:unhideWhenUsed/>
    <w:qFormat/>
    <w:rsid w:val="00613CFF"/>
    <w:pPr>
      <w:ind w:left="720"/>
      <w:contextualSpacing/>
    </w:pPr>
  </w:style>
  <w:style w:type="paragraph" w:styleId="Revision">
    <w:name w:val="Revision"/>
    <w:hidden/>
    <w:uiPriority w:val="99"/>
    <w:semiHidden/>
    <w:rsid w:val="00F021C1"/>
    <w:pPr>
      <w:spacing w:after="0" w:line="240" w:lineRule="auto"/>
      <w:jc w:val="left"/>
    </w:pPr>
    <w:rPr>
      <w:rFonts w:ascii="Times New Roman" w:eastAsia="Times New Roman" w:hAnsi="Times New Roman" w:cs="Times New Roman"/>
      <w:sz w:val="23"/>
    </w:rPr>
  </w:style>
  <w:style w:type="character" w:customStyle="1" w:styleId="CommentSubjectChar">
    <w:name w:val="Comment Subject Char"/>
    <w:basedOn w:val="CommentTextChar"/>
    <w:link w:val="CommentSubject"/>
    <w:uiPriority w:val="99"/>
    <w:semiHidden/>
    <w:rsid w:val="007F6ADC"/>
    <w:rPr>
      <w:rFonts w:ascii="Times New Roman" w:eastAsia="Times New Roman" w:hAnsi="Times New Roman" w:cs="Times New Roman"/>
      <w:b/>
      <w:bCs/>
    </w:rPr>
  </w:style>
  <w:style w:type="paragraph" w:customStyle="1" w:styleId="AgreementHeading1">
    <w:name w:val="Agreement Heading 1"/>
    <w:basedOn w:val="Normal"/>
    <w:next w:val="BlockText"/>
    <w:rsid w:val="00335606"/>
    <w:pPr>
      <w:keepNext/>
      <w:widowControl w:val="0"/>
      <w:numPr>
        <w:numId w:val="31"/>
      </w:numPr>
      <w:jc w:val="left"/>
    </w:pPr>
    <w:rPr>
      <w:rFonts w:ascii="Calibri" w:eastAsia="Calibri" w:hAnsi="Times New Roman Bold"/>
      <w:b/>
      <w:caps/>
      <w:sz w:val="22"/>
      <w:szCs w:val="22"/>
      <w:lang w:val="en-US"/>
    </w:rPr>
  </w:style>
  <w:style w:type="paragraph" w:customStyle="1" w:styleId="AgreementHeading2">
    <w:name w:val="Agreement Heading 2"/>
    <w:basedOn w:val="BodyText"/>
    <w:rsid w:val="00335606"/>
    <w:pPr>
      <w:widowControl w:val="0"/>
      <w:numPr>
        <w:ilvl w:val="1"/>
        <w:numId w:val="31"/>
      </w:numPr>
      <w:tabs>
        <w:tab w:val="clear" w:pos="720"/>
        <w:tab w:val="num" w:pos="360"/>
      </w:tabs>
      <w:spacing w:after="0" w:line="240" w:lineRule="auto"/>
      <w:ind w:firstLine="0"/>
      <w:jc w:val="left"/>
    </w:pPr>
    <w:rPr>
      <w:rFonts w:ascii="Calibri" w:eastAsia="Calibri" w:hAnsi="Calibri" w:cs="Times New Roman"/>
      <w:sz w:val="21"/>
      <w:szCs w:val="22"/>
      <w:lang w:val="en-US"/>
    </w:rPr>
  </w:style>
  <w:style w:type="paragraph" w:customStyle="1" w:styleId="AgreementHeading3">
    <w:name w:val="Agreement Heading 3"/>
    <w:basedOn w:val="Normal"/>
    <w:rsid w:val="00335606"/>
    <w:pPr>
      <w:widowControl w:val="0"/>
      <w:jc w:val="left"/>
    </w:pPr>
    <w:rPr>
      <w:rFonts w:ascii="Calibri" w:eastAsia="Calibri" w:hAnsi="Calibri"/>
      <w:sz w:val="22"/>
      <w:szCs w:val="22"/>
      <w:lang w:val="en-US"/>
    </w:rPr>
  </w:style>
  <w:style w:type="paragraph" w:customStyle="1" w:styleId="AgreementHeading4">
    <w:name w:val="Agreement Heading 4"/>
    <w:basedOn w:val="Normal"/>
    <w:rsid w:val="00335606"/>
    <w:pPr>
      <w:widowControl w:val="0"/>
      <w:numPr>
        <w:ilvl w:val="3"/>
        <w:numId w:val="31"/>
      </w:numPr>
      <w:jc w:val="left"/>
    </w:pPr>
    <w:rPr>
      <w:rFonts w:ascii="Calibri" w:eastAsia="Calibri" w:hAnsi="Calibri"/>
      <w:sz w:val="22"/>
      <w:szCs w:val="22"/>
      <w:lang w:val="en-US"/>
    </w:rPr>
  </w:style>
  <w:style w:type="paragraph" w:customStyle="1" w:styleId="AgreementHeading5">
    <w:name w:val="Agreement Heading 5"/>
    <w:basedOn w:val="Normal"/>
    <w:rsid w:val="00335606"/>
    <w:pPr>
      <w:widowControl w:val="0"/>
      <w:numPr>
        <w:ilvl w:val="4"/>
        <w:numId w:val="31"/>
      </w:numPr>
      <w:jc w:val="left"/>
    </w:pPr>
    <w:rPr>
      <w:rFonts w:ascii="Calibri" w:eastAsia="Calibri" w:hAnsi="Calibri"/>
      <w:sz w:val="22"/>
      <w:szCs w:val="22"/>
      <w:lang w:val="en-US"/>
    </w:rPr>
  </w:style>
  <w:style w:type="character" w:customStyle="1" w:styleId="UnresolvedMention2">
    <w:name w:val="Unresolved Mention2"/>
    <w:basedOn w:val="DefaultParagraphFont"/>
    <w:uiPriority w:val="99"/>
    <w:semiHidden/>
    <w:unhideWhenUsed/>
    <w:rsid w:val="00612D1F"/>
    <w:rPr>
      <w:color w:val="605E5C"/>
      <w:shd w:val="clear" w:color="auto" w:fill="E1DFDD"/>
    </w:rPr>
  </w:style>
  <w:style w:type="character" w:styleId="UnresolvedMention">
    <w:name w:val="Unresolved Mention"/>
    <w:basedOn w:val="DefaultParagraphFont"/>
    <w:uiPriority w:val="99"/>
    <w:semiHidden/>
    <w:unhideWhenUsed/>
    <w:rsid w:val="00B869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873531">
      <w:bodyDiv w:val="1"/>
      <w:marLeft w:val="0"/>
      <w:marRight w:val="0"/>
      <w:marTop w:val="0"/>
      <w:marBottom w:val="0"/>
      <w:divBdr>
        <w:top w:val="none" w:sz="0" w:space="0" w:color="auto"/>
        <w:left w:val="none" w:sz="0" w:space="0" w:color="auto"/>
        <w:bottom w:val="none" w:sz="0" w:space="0" w:color="auto"/>
        <w:right w:val="none" w:sz="0" w:space="0" w:color="auto"/>
      </w:divBdr>
    </w:div>
    <w:div w:id="1450393910">
      <w:bodyDiv w:val="1"/>
      <w:marLeft w:val="0"/>
      <w:marRight w:val="0"/>
      <w:marTop w:val="0"/>
      <w:marBottom w:val="0"/>
      <w:divBdr>
        <w:top w:val="none" w:sz="0" w:space="0" w:color="auto"/>
        <w:left w:val="none" w:sz="0" w:space="0" w:color="auto"/>
        <w:bottom w:val="none" w:sz="0" w:space="0" w:color="auto"/>
        <w:right w:val="none" w:sz="0" w:space="0" w:color="auto"/>
      </w:divBdr>
    </w:div>
    <w:div w:id="2029021902">
      <w:bodyDiv w:val="1"/>
      <w:marLeft w:val="0"/>
      <w:marRight w:val="0"/>
      <w:marTop w:val="0"/>
      <w:marBottom w:val="0"/>
      <w:divBdr>
        <w:top w:val="none" w:sz="0" w:space="0" w:color="auto"/>
        <w:left w:val="none" w:sz="0" w:space="0" w:color="auto"/>
        <w:bottom w:val="none" w:sz="0" w:space="0" w:color="auto"/>
        <w:right w:val="none" w:sz="0" w:space="0" w:color="auto"/>
      </w:divBdr>
    </w:div>
    <w:div w:id="213983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s://www.graviscapital.com/funds/gcp-asset-backed/literature" TargetMode="External"/><Relationship Id="rId26" Type="http://schemas.openxmlformats.org/officeDocument/2006/relationships/hyperlink" Target="https://www.bdo.co.uk/en-gb/privacy-statement" TargetMode="External"/><Relationship Id="rId3" Type="http://schemas.openxmlformats.org/officeDocument/2006/relationships/styles" Target="styles.xml"/><Relationship Id="rId21" Type="http://schemas.openxmlformats.org/officeDocument/2006/relationships/hyperlink" Target="https://www.pwc.com/jg/en/about-us/privacy-statement.html"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mailto:gabicosec@apexgroup.com" TargetMode="External"/><Relationship Id="rId25" Type="http://schemas.openxmlformats.org/officeDocument/2006/relationships/hyperlink" Target="https://www.mazars.com/Legal-and-privacy"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www.investec.com/en_gb/legal/privacy-policy.html" TargetMode="External"/><Relationship Id="rId29" Type="http://schemas.openxmlformats.org/officeDocument/2006/relationships/hyperlink" Target="https://ico.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www.shlegal.com/privacy-polici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gowlingwlg.com/en/privacy-statement" TargetMode="External"/><Relationship Id="rId28" Type="http://schemas.openxmlformats.org/officeDocument/2006/relationships/hyperlink" Target="https://oicjersey.org/" TargetMode="External"/><Relationship Id="rId10" Type="http://schemas.openxmlformats.org/officeDocument/2006/relationships/image" Target="media/image3.emf"/><Relationship Id="rId19" Type="http://schemas.openxmlformats.org/officeDocument/2006/relationships/hyperlink" Target="https://www.graviscapital.com/regulatory/privacy-policy"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www.careyolsen.com/privacy-policy" TargetMode="External"/><Relationship Id="rId27" Type="http://schemas.openxmlformats.org/officeDocument/2006/relationships/hyperlink" Target="https://www.quillpr.com/privacy-policy"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F603C-25C6-4B18-A968-FB23632BA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3434</Words>
  <Characters>19575</Characters>
  <Application>Microsoft Office Word</Application>
  <DocSecurity>0</DocSecurity>
  <Lines>163</Lines>
  <Paragraphs>45</Paragraphs>
  <ScaleCrop>false</ScaleCrop>
  <Company/>
  <LinksUpToDate>false</LinksUpToDate>
  <CharactersWithSpaces>22964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Botterill</dc:creator>
  <cp:lastModifiedBy>Sophie Botterill</cp:lastModifiedBy>
  <cp:revision>3</cp:revision>
  <dcterms:created xsi:type="dcterms:W3CDTF">2024-02-23T17:25:00Z</dcterms:created>
  <dcterms:modified xsi:type="dcterms:W3CDTF">2024-02-23T17:26:00Z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kitDocRef">
    <vt:lpwstr>LEGAL02#107161150v3[SMS03]</vt:lpwstr>
  </property>
  <property fmtid="{D5CDD505-2E9C-101B-9397-08002B2CF9AE}" pid="3" name="tikitDocNumber">
    <vt:lpwstr> </vt:lpwstr>
  </property>
  <property fmtid="{D5CDD505-2E9C-101B-9397-08002B2CF9AE}" pid="4" name="tikitDocDescription">
    <vt:lpwstr> </vt:lpwstr>
  </property>
  <property fmtid="{D5CDD505-2E9C-101B-9397-08002B2CF9AE}" pid="5" name="tikitAuthor">
    <vt:lpwstr> </vt:lpwstr>
  </property>
  <property fmtid="{D5CDD505-2E9C-101B-9397-08002B2CF9AE}" pid="6" name="tikitAuthorID">
    <vt:lpwstr> </vt:lpwstr>
  </property>
  <property fmtid="{D5CDD505-2E9C-101B-9397-08002B2CF9AE}" pid="7" name="tikitTypistID">
    <vt:lpwstr> </vt:lpwstr>
  </property>
  <property fmtid="{D5CDD505-2E9C-101B-9397-08002B2CF9AE}" pid="8" name="tikitClientDescription">
    <vt:lpwstr> </vt:lpwstr>
  </property>
  <property fmtid="{D5CDD505-2E9C-101B-9397-08002B2CF9AE}" pid="9" name="tikitMatterDescription">
    <vt:lpwstr> </vt:lpwstr>
  </property>
  <property fmtid="{D5CDD505-2E9C-101B-9397-08002B2CF9AE}" pid="10" name="tikitClientID">
    <vt:lpwstr> </vt:lpwstr>
  </property>
  <property fmtid="{D5CDD505-2E9C-101B-9397-08002B2CF9AE}" pid="11" name="tikitMatterID">
    <vt:lpwstr> </vt:lpwstr>
  </property>
  <property fmtid="{D5CDD505-2E9C-101B-9397-08002B2CF9AE}" pid="12" name="SelectedOffice">
    <vt:lpwstr> </vt:lpwstr>
  </property>
  <property fmtid="{D5CDD505-2E9C-101B-9397-08002B2CF9AE}" pid="13" name="LegalEntity">
    <vt:lpwstr> </vt:lpwstr>
  </property>
  <property fmtid="{D5CDD505-2E9C-101B-9397-08002B2CF9AE}" pid="14" name="MS_Version">
    <vt:lpwstr> </vt:lpwstr>
  </property>
  <property fmtid="{D5CDD505-2E9C-101B-9397-08002B2CF9AE}" pid="15" name="TemplafyTimeStamp">
    <vt:lpwstr> </vt:lpwstr>
  </property>
  <property fmtid="{D5CDD505-2E9C-101B-9397-08002B2CF9AE}" pid="16" name="TemplafyTemplateID">
    <vt:lpwstr> </vt:lpwstr>
  </property>
  <property fmtid="{D5CDD505-2E9C-101B-9397-08002B2CF9AE}" pid="17" name="TemplafyTenantID">
    <vt:lpwstr> </vt:lpwstr>
  </property>
  <property fmtid="{D5CDD505-2E9C-101B-9397-08002B2CF9AE}" pid="18" name="TemplafyUserProfileID">
    <vt:lpwstr> </vt:lpwstr>
  </property>
  <property fmtid="{D5CDD505-2E9C-101B-9397-08002B2CF9AE}" pid="19" name="TemplafyLanguageCode">
    <vt:lpwstr> </vt:lpwstr>
  </property>
  <property fmtid="{D5CDD505-2E9C-101B-9397-08002B2CF9AE}" pid="20" name="MS_ProfileLang">
    <vt:lpwstr> </vt:lpwstr>
  </property>
  <property fmtid="{D5CDD505-2E9C-101B-9397-08002B2CF9AE}" pid="21" name="iManageDocumentType">
    <vt:lpwstr> </vt:lpwstr>
  </property>
</Properties>
</file>